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9352D" w14:textId="77777777" w:rsidR="00843498" w:rsidRPr="009B5E0C" w:rsidRDefault="00843498" w:rsidP="003038CD">
      <w:pPr>
        <w:jc w:val="both"/>
        <w:rPr>
          <w:rFonts w:ascii="Arial" w:hAnsi="Arial" w:cs="Arial"/>
        </w:rPr>
      </w:pPr>
      <w:bookmarkStart w:id="0" w:name="_GoBack"/>
      <w:bookmarkEnd w:id="0"/>
    </w:p>
    <w:p w14:paraId="42F9CCF9" w14:textId="77777777" w:rsidR="00843498" w:rsidRPr="009B5E0C" w:rsidRDefault="00843498" w:rsidP="003038CD">
      <w:pPr>
        <w:jc w:val="both"/>
        <w:rPr>
          <w:rFonts w:ascii="Arial" w:hAnsi="Arial" w:cs="Arial"/>
        </w:rPr>
      </w:pPr>
    </w:p>
    <w:p w14:paraId="04394D32" w14:textId="77777777" w:rsidR="008F2CE3" w:rsidRPr="009B5E0C" w:rsidRDefault="008F2CE3" w:rsidP="003038CD">
      <w:pPr>
        <w:jc w:val="both"/>
        <w:rPr>
          <w:rFonts w:ascii="Arial" w:hAnsi="Arial" w:cs="Arial"/>
        </w:rPr>
      </w:pPr>
    </w:p>
    <w:p w14:paraId="25531763" w14:textId="77777777" w:rsidR="008F2CE3" w:rsidRPr="009B5E0C" w:rsidRDefault="008F2CE3" w:rsidP="003038CD">
      <w:pPr>
        <w:jc w:val="both"/>
        <w:rPr>
          <w:rFonts w:ascii="Arial" w:hAnsi="Arial" w:cs="Arial"/>
        </w:rPr>
      </w:pPr>
    </w:p>
    <w:p w14:paraId="7FB4E87C" w14:textId="77777777" w:rsidR="008F2CE3" w:rsidRPr="009B5E0C" w:rsidRDefault="008F2CE3" w:rsidP="003038CD">
      <w:pPr>
        <w:jc w:val="both"/>
        <w:rPr>
          <w:rFonts w:ascii="Arial" w:hAnsi="Arial" w:cs="Arial"/>
        </w:rPr>
      </w:pPr>
    </w:p>
    <w:p w14:paraId="5A47CDBD" w14:textId="77777777" w:rsidR="008F2CE3" w:rsidRPr="009B5E0C" w:rsidRDefault="008F2CE3" w:rsidP="003038CD">
      <w:pPr>
        <w:jc w:val="both"/>
        <w:rPr>
          <w:rFonts w:ascii="Arial" w:hAnsi="Arial" w:cs="Arial"/>
        </w:rPr>
      </w:pPr>
    </w:p>
    <w:p w14:paraId="0FACACB2" w14:textId="77777777" w:rsidR="008F2CE3" w:rsidRPr="009B5E0C" w:rsidRDefault="008F2CE3" w:rsidP="003038CD">
      <w:pPr>
        <w:jc w:val="both"/>
        <w:rPr>
          <w:rFonts w:ascii="Arial" w:hAnsi="Arial" w:cs="Arial"/>
        </w:rPr>
      </w:pPr>
    </w:p>
    <w:p w14:paraId="6E69E4C1" w14:textId="77777777" w:rsidR="008F2CE3" w:rsidRPr="009B5E0C" w:rsidRDefault="008F2CE3" w:rsidP="003038CD">
      <w:pPr>
        <w:jc w:val="both"/>
        <w:rPr>
          <w:rFonts w:ascii="Arial" w:hAnsi="Arial" w:cs="Arial"/>
        </w:rPr>
      </w:pPr>
    </w:p>
    <w:p w14:paraId="6F79B3E0" w14:textId="4B03AABE" w:rsidR="008F2CE3" w:rsidRPr="009B5E0C" w:rsidRDefault="00843498" w:rsidP="003038CD">
      <w:pPr>
        <w:jc w:val="both"/>
        <w:rPr>
          <w:rFonts w:ascii="Arial" w:hAnsi="Arial" w:cs="Arial"/>
          <w:b/>
          <w:sz w:val="28"/>
          <w:szCs w:val="28"/>
        </w:rPr>
      </w:pPr>
      <w:r w:rsidRPr="009B5E0C">
        <w:rPr>
          <w:rFonts w:ascii="Arial" w:hAnsi="Arial" w:cs="Arial"/>
          <w:b/>
          <w:sz w:val="28"/>
          <w:szCs w:val="28"/>
        </w:rPr>
        <w:t xml:space="preserve">VEREINBARUNG </w:t>
      </w:r>
      <w:r w:rsidR="00FE2C82" w:rsidRPr="009B5E0C">
        <w:rPr>
          <w:rFonts w:ascii="Arial" w:hAnsi="Arial" w:cs="Arial"/>
          <w:b/>
          <w:caps/>
          <w:sz w:val="28"/>
          <w:szCs w:val="28"/>
        </w:rPr>
        <w:t>über eine</w:t>
      </w:r>
      <w:r w:rsidR="00FE2C82" w:rsidRPr="009B5E0C">
        <w:rPr>
          <w:rFonts w:ascii="Arial" w:hAnsi="Arial" w:cs="Arial"/>
          <w:b/>
          <w:sz w:val="28"/>
          <w:szCs w:val="28"/>
        </w:rPr>
        <w:t xml:space="preserve"> AUFTRAGSVERAR</w:t>
      </w:r>
      <w:r w:rsidR="00F4537E" w:rsidRPr="009B5E0C">
        <w:rPr>
          <w:rFonts w:ascii="Arial" w:hAnsi="Arial" w:cs="Arial"/>
          <w:b/>
          <w:sz w:val="28"/>
          <w:szCs w:val="28"/>
        </w:rPr>
        <w:t>B</w:t>
      </w:r>
      <w:r w:rsidR="00FE2C82" w:rsidRPr="009B5E0C">
        <w:rPr>
          <w:rFonts w:ascii="Arial" w:hAnsi="Arial" w:cs="Arial"/>
          <w:b/>
          <w:sz w:val="28"/>
          <w:szCs w:val="28"/>
        </w:rPr>
        <w:t>EITUNG</w:t>
      </w:r>
      <w:r w:rsidR="00860480">
        <w:rPr>
          <w:rStyle w:val="Funotenzeichen"/>
          <w:rFonts w:ascii="Arial" w:hAnsi="Arial" w:cs="Arial"/>
          <w:b/>
          <w:sz w:val="28"/>
          <w:szCs w:val="28"/>
        </w:rPr>
        <w:footnoteReference w:id="1"/>
      </w:r>
      <w:r w:rsidR="00FE2C82" w:rsidRPr="009B5E0C">
        <w:rPr>
          <w:rFonts w:ascii="Arial" w:hAnsi="Arial" w:cs="Arial"/>
          <w:b/>
          <w:sz w:val="28"/>
          <w:szCs w:val="28"/>
        </w:rPr>
        <w:t xml:space="preserve"> </w:t>
      </w:r>
      <w:r w:rsidR="008F2CE3" w:rsidRPr="009B5E0C">
        <w:rPr>
          <w:rFonts w:ascii="Arial" w:hAnsi="Arial" w:cs="Arial"/>
        </w:rPr>
        <w:br w:type="page"/>
      </w:r>
    </w:p>
    <w:p w14:paraId="2AF68AA4" w14:textId="7BC4D055" w:rsidR="0034388B" w:rsidRPr="009B5E0C" w:rsidRDefault="0034388B" w:rsidP="00860480">
      <w:pPr>
        <w:jc w:val="center"/>
        <w:rPr>
          <w:rFonts w:ascii="Arial" w:hAnsi="Arial" w:cs="Arial"/>
          <w:b/>
          <w:sz w:val="24"/>
          <w:szCs w:val="24"/>
        </w:rPr>
      </w:pPr>
      <w:r w:rsidRPr="009B5E0C">
        <w:rPr>
          <w:rFonts w:ascii="Arial" w:hAnsi="Arial" w:cs="Arial"/>
          <w:b/>
          <w:sz w:val="24"/>
          <w:szCs w:val="24"/>
        </w:rPr>
        <w:lastRenderedPageBreak/>
        <w:t>VEREINBARUNG</w:t>
      </w:r>
    </w:p>
    <w:p w14:paraId="4F318F91" w14:textId="77777777" w:rsidR="0034388B" w:rsidRPr="009B5E0C" w:rsidRDefault="0034388B" w:rsidP="003038CD">
      <w:pPr>
        <w:jc w:val="both"/>
        <w:rPr>
          <w:rFonts w:ascii="Arial" w:hAnsi="Arial" w:cs="Arial"/>
          <w:sz w:val="24"/>
          <w:szCs w:val="24"/>
        </w:rPr>
      </w:pPr>
    </w:p>
    <w:p w14:paraId="3B5D8D49" w14:textId="77777777" w:rsidR="0034388B" w:rsidRPr="009B5E0C" w:rsidRDefault="0034388B" w:rsidP="003038CD">
      <w:pPr>
        <w:jc w:val="both"/>
        <w:rPr>
          <w:rFonts w:ascii="Arial" w:hAnsi="Arial" w:cs="Arial"/>
          <w:sz w:val="24"/>
          <w:szCs w:val="24"/>
        </w:rPr>
      </w:pPr>
    </w:p>
    <w:p w14:paraId="0F01FAAC" w14:textId="77777777" w:rsidR="0034388B" w:rsidRPr="009B5E0C" w:rsidRDefault="0034388B" w:rsidP="003038CD">
      <w:pPr>
        <w:jc w:val="both"/>
        <w:rPr>
          <w:rFonts w:ascii="Arial" w:hAnsi="Arial" w:cs="Arial"/>
          <w:sz w:val="24"/>
          <w:szCs w:val="24"/>
        </w:rPr>
      </w:pPr>
    </w:p>
    <w:p w14:paraId="59FA4118" w14:textId="77777777" w:rsidR="008F2CE3" w:rsidRPr="009B5E0C" w:rsidRDefault="00FE2C82" w:rsidP="003038CD">
      <w:pPr>
        <w:jc w:val="both"/>
        <w:rPr>
          <w:rFonts w:ascii="Arial" w:hAnsi="Arial" w:cs="Arial"/>
          <w:sz w:val="24"/>
          <w:szCs w:val="24"/>
        </w:rPr>
      </w:pPr>
      <w:r w:rsidRPr="009B5E0C">
        <w:rPr>
          <w:rFonts w:ascii="Arial" w:hAnsi="Arial" w:cs="Arial"/>
          <w:sz w:val="24"/>
          <w:szCs w:val="24"/>
        </w:rPr>
        <w:t>Der Verantwortliche:</w:t>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t>Auftragsverarbeiter:</w:t>
      </w:r>
      <w:r w:rsidR="0034388B" w:rsidRPr="009B5E0C">
        <w:rPr>
          <w:rStyle w:val="Funotenzeichen"/>
          <w:rFonts w:ascii="Arial" w:hAnsi="Arial" w:cs="Arial"/>
          <w:b/>
          <w:sz w:val="24"/>
          <w:szCs w:val="24"/>
        </w:rPr>
        <w:t xml:space="preserve"> </w:t>
      </w:r>
      <w:r w:rsidR="0034388B" w:rsidRPr="009B5E0C">
        <w:rPr>
          <w:rStyle w:val="Funotenzeichen"/>
          <w:rFonts w:ascii="Arial" w:hAnsi="Arial" w:cs="Arial"/>
          <w:sz w:val="24"/>
          <w:szCs w:val="24"/>
        </w:rPr>
        <w:footnoteReference w:id="2"/>
      </w:r>
    </w:p>
    <w:p w14:paraId="70A020CA" w14:textId="77777777" w:rsidR="00FE2C82" w:rsidRPr="009B5E0C" w:rsidRDefault="00FE2C82" w:rsidP="003038CD">
      <w:pPr>
        <w:jc w:val="both"/>
        <w:rPr>
          <w:rFonts w:ascii="Arial" w:hAnsi="Arial" w:cs="Arial"/>
          <w:sz w:val="24"/>
          <w:szCs w:val="24"/>
        </w:rPr>
      </w:pPr>
    </w:p>
    <w:p w14:paraId="4A16D4E0" w14:textId="77777777" w:rsidR="00FE2C82" w:rsidRPr="009B5E0C" w:rsidRDefault="00FE2C82" w:rsidP="003038CD">
      <w:pPr>
        <w:pStyle w:val="Listenabsatz"/>
        <w:ind w:left="284" w:hanging="284"/>
        <w:jc w:val="both"/>
        <w:rPr>
          <w:rFonts w:ascii="Arial" w:hAnsi="Arial" w:cs="Arial"/>
          <w:i/>
          <w:color w:val="C00000"/>
          <w:sz w:val="24"/>
          <w:szCs w:val="24"/>
        </w:rPr>
      </w:pPr>
      <w:r w:rsidRPr="009B5E0C">
        <w:rPr>
          <w:rFonts w:ascii="Arial" w:hAnsi="Arial" w:cs="Arial"/>
          <w:sz w:val="24"/>
          <w:szCs w:val="24"/>
        </w:rPr>
        <w:t xml:space="preserve">DI Max Mustermann </w:t>
      </w:r>
      <w:r w:rsidRPr="009B5E0C">
        <w:rPr>
          <w:rFonts w:ascii="Arial" w:hAnsi="Arial" w:cs="Arial"/>
          <w:i/>
          <w:sz w:val="24"/>
          <w:szCs w:val="24"/>
        </w:rPr>
        <w:t>oder</w:t>
      </w:r>
      <w:r w:rsidRPr="009B5E0C">
        <w:rPr>
          <w:rFonts w:ascii="Arial" w:hAnsi="Arial" w:cs="Arial"/>
          <w:sz w:val="24"/>
          <w:szCs w:val="24"/>
        </w:rPr>
        <w:t xml:space="preserve"> </w:t>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i/>
          <w:color w:val="C00000"/>
          <w:sz w:val="24"/>
          <w:szCs w:val="24"/>
        </w:rPr>
        <w:t>[xxx]</w:t>
      </w:r>
    </w:p>
    <w:p w14:paraId="68F17A00" w14:textId="77777777" w:rsidR="00FE2C82" w:rsidRPr="009B5E0C" w:rsidRDefault="00FE2C82" w:rsidP="003038CD">
      <w:pPr>
        <w:pStyle w:val="Listenabsatz"/>
        <w:ind w:left="284" w:hanging="284"/>
        <w:jc w:val="both"/>
        <w:rPr>
          <w:rFonts w:ascii="Arial" w:hAnsi="Arial" w:cs="Arial"/>
          <w:sz w:val="24"/>
          <w:szCs w:val="24"/>
        </w:rPr>
      </w:pPr>
      <w:r w:rsidRPr="009B5E0C">
        <w:rPr>
          <w:rFonts w:ascii="Arial" w:hAnsi="Arial" w:cs="Arial"/>
          <w:sz w:val="24"/>
          <w:szCs w:val="24"/>
        </w:rPr>
        <w:t>Max Mustermann ZT GmbH</w:t>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i/>
          <w:color w:val="C00000"/>
          <w:sz w:val="24"/>
          <w:szCs w:val="24"/>
        </w:rPr>
        <w:t>[Adresse]</w:t>
      </w:r>
    </w:p>
    <w:p w14:paraId="12E25008" w14:textId="77777777" w:rsidR="00FE2C82" w:rsidRPr="009B5E0C" w:rsidRDefault="00FE2C82" w:rsidP="003038CD">
      <w:pPr>
        <w:pStyle w:val="Listenabsatz"/>
        <w:ind w:left="284" w:hanging="284"/>
        <w:jc w:val="both"/>
        <w:rPr>
          <w:rFonts w:ascii="Arial" w:hAnsi="Arial" w:cs="Arial"/>
          <w:sz w:val="24"/>
          <w:szCs w:val="24"/>
        </w:rPr>
      </w:pPr>
      <w:r w:rsidRPr="009B5E0C">
        <w:rPr>
          <w:rFonts w:ascii="Arial" w:hAnsi="Arial" w:cs="Arial"/>
          <w:sz w:val="24"/>
          <w:szCs w:val="24"/>
        </w:rPr>
        <w:t>Musterweg 1</w:t>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r w:rsidR="0034388B" w:rsidRPr="009B5E0C">
        <w:rPr>
          <w:rFonts w:ascii="Arial" w:hAnsi="Arial" w:cs="Arial"/>
          <w:sz w:val="24"/>
          <w:szCs w:val="24"/>
        </w:rPr>
        <w:tab/>
      </w:r>
    </w:p>
    <w:p w14:paraId="0F250A51" w14:textId="77777777" w:rsidR="00FE2C82" w:rsidRPr="009B5E0C" w:rsidRDefault="00FE2C82" w:rsidP="003038CD">
      <w:pPr>
        <w:pStyle w:val="Listenabsatz"/>
        <w:ind w:left="284" w:hanging="284"/>
        <w:jc w:val="both"/>
        <w:rPr>
          <w:rFonts w:ascii="Arial" w:hAnsi="Arial" w:cs="Arial"/>
          <w:sz w:val="24"/>
          <w:szCs w:val="24"/>
        </w:rPr>
      </w:pPr>
      <w:r w:rsidRPr="009B5E0C">
        <w:rPr>
          <w:rFonts w:ascii="Arial" w:hAnsi="Arial" w:cs="Arial"/>
          <w:sz w:val="24"/>
          <w:szCs w:val="24"/>
        </w:rPr>
        <w:t>0000 Musterdorf</w:t>
      </w:r>
    </w:p>
    <w:p w14:paraId="1B097CE0" w14:textId="77777777" w:rsidR="00FE2C82" w:rsidRPr="009B5E0C" w:rsidRDefault="00FE2C82" w:rsidP="003038CD">
      <w:pPr>
        <w:jc w:val="both"/>
        <w:rPr>
          <w:rFonts w:ascii="Arial" w:hAnsi="Arial" w:cs="Arial"/>
          <w:sz w:val="24"/>
          <w:szCs w:val="24"/>
        </w:rPr>
      </w:pPr>
    </w:p>
    <w:p w14:paraId="560860BC" w14:textId="77777777" w:rsidR="0034388B" w:rsidRPr="009B5E0C" w:rsidRDefault="0034388B" w:rsidP="003038CD">
      <w:pPr>
        <w:jc w:val="both"/>
        <w:rPr>
          <w:rFonts w:ascii="Arial" w:hAnsi="Arial" w:cs="Arial"/>
          <w:sz w:val="24"/>
          <w:szCs w:val="24"/>
        </w:rPr>
      </w:pPr>
      <w:r w:rsidRPr="009B5E0C">
        <w:rPr>
          <w:rFonts w:ascii="Arial" w:hAnsi="Arial" w:cs="Arial"/>
          <w:sz w:val="24"/>
          <w:szCs w:val="24"/>
        </w:rPr>
        <w:t>(im Folgenden Auftraggeber)</w:t>
      </w:r>
      <w:r w:rsidRPr="009B5E0C">
        <w:rPr>
          <w:rFonts w:ascii="Arial" w:hAnsi="Arial" w:cs="Arial"/>
          <w:sz w:val="24"/>
          <w:szCs w:val="24"/>
        </w:rPr>
        <w:tab/>
      </w:r>
      <w:r w:rsidRPr="009B5E0C">
        <w:rPr>
          <w:rFonts w:ascii="Arial" w:hAnsi="Arial" w:cs="Arial"/>
          <w:sz w:val="24"/>
          <w:szCs w:val="24"/>
        </w:rPr>
        <w:tab/>
      </w:r>
      <w:r w:rsidRPr="009B5E0C">
        <w:rPr>
          <w:rFonts w:ascii="Arial" w:hAnsi="Arial" w:cs="Arial"/>
          <w:sz w:val="24"/>
          <w:szCs w:val="24"/>
        </w:rPr>
        <w:tab/>
        <w:t>(im Folgenden Auftragnehmer)</w:t>
      </w:r>
    </w:p>
    <w:p w14:paraId="1A73F174" w14:textId="77777777" w:rsidR="0034388B" w:rsidRPr="009B5E0C" w:rsidRDefault="0034388B" w:rsidP="003038CD">
      <w:pPr>
        <w:jc w:val="both"/>
        <w:rPr>
          <w:rFonts w:ascii="Arial" w:hAnsi="Arial" w:cs="Arial"/>
          <w:sz w:val="24"/>
          <w:szCs w:val="24"/>
        </w:rPr>
      </w:pPr>
    </w:p>
    <w:p w14:paraId="6D02AADB" w14:textId="77777777" w:rsidR="0034388B" w:rsidRPr="009B5E0C" w:rsidRDefault="0034388B" w:rsidP="003038CD">
      <w:pPr>
        <w:jc w:val="both"/>
        <w:rPr>
          <w:rFonts w:ascii="Arial" w:hAnsi="Arial" w:cs="Arial"/>
          <w:sz w:val="24"/>
          <w:szCs w:val="24"/>
        </w:rPr>
      </w:pPr>
    </w:p>
    <w:p w14:paraId="1A618AD9" w14:textId="77777777" w:rsidR="0034388B" w:rsidRPr="009B5E0C" w:rsidRDefault="0034388B" w:rsidP="003038CD">
      <w:pPr>
        <w:pStyle w:val="berschrift1"/>
        <w:pageBreakBefore w:val="0"/>
        <w:numPr>
          <w:ilvl w:val="0"/>
          <w:numId w:val="2"/>
        </w:numPr>
        <w:suppressAutoHyphens/>
        <w:spacing w:after="0" w:line="240" w:lineRule="auto"/>
        <w:ind w:left="284" w:hanging="284"/>
        <w:jc w:val="both"/>
        <w:rPr>
          <w:rFonts w:ascii="Arial" w:hAnsi="Arial" w:cs="Arial"/>
          <w:sz w:val="24"/>
          <w:szCs w:val="24"/>
        </w:rPr>
      </w:pPr>
      <w:r w:rsidRPr="009B5E0C">
        <w:rPr>
          <w:rFonts w:ascii="Arial" w:hAnsi="Arial" w:cs="Arial"/>
          <w:sz w:val="24"/>
          <w:szCs w:val="24"/>
        </w:rPr>
        <w:t>Gegenstand der Vereinbarung</w:t>
      </w:r>
    </w:p>
    <w:p w14:paraId="2B1860E7" w14:textId="77777777" w:rsidR="0034388B" w:rsidRPr="009B5E0C" w:rsidRDefault="0034388B" w:rsidP="003038CD">
      <w:pPr>
        <w:jc w:val="both"/>
        <w:rPr>
          <w:rFonts w:ascii="Arial" w:hAnsi="Arial" w:cs="Arial"/>
          <w:sz w:val="24"/>
          <w:szCs w:val="24"/>
        </w:rPr>
      </w:pPr>
    </w:p>
    <w:p w14:paraId="614A4EFD" w14:textId="77777777" w:rsidR="0034388B" w:rsidRPr="009B5E0C" w:rsidRDefault="0034388B" w:rsidP="003038CD">
      <w:pPr>
        <w:pStyle w:val="Listenabsatz"/>
        <w:numPr>
          <w:ilvl w:val="0"/>
          <w:numId w:val="1"/>
        </w:numPr>
        <w:spacing w:line="240" w:lineRule="auto"/>
        <w:jc w:val="both"/>
        <w:rPr>
          <w:rFonts w:ascii="Arial" w:hAnsi="Arial" w:cs="Arial"/>
          <w:i/>
          <w:color w:val="C00000"/>
          <w:sz w:val="24"/>
          <w:szCs w:val="24"/>
        </w:rPr>
      </w:pPr>
      <w:r w:rsidRPr="009B5E0C">
        <w:rPr>
          <w:rFonts w:ascii="Arial" w:hAnsi="Arial" w:cs="Arial"/>
          <w:sz w:val="24"/>
          <w:szCs w:val="24"/>
        </w:rPr>
        <w:t xml:space="preserve">Gegenstand dieses Auftrages ist die Durchführung folgender Aufgaben: </w:t>
      </w:r>
      <w:r w:rsidRPr="009B5E0C">
        <w:rPr>
          <w:rFonts w:ascii="Arial" w:hAnsi="Arial" w:cs="Arial"/>
          <w:color w:val="C00000"/>
          <w:sz w:val="24"/>
          <w:szCs w:val="24"/>
        </w:rPr>
        <w:t>[</w:t>
      </w:r>
      <w:r w:rsidRPr="009B5E0C">
        <w:rPr>
          <w:rFonts w:ascii="Arial" w:hAnsi="Arial" w:cs="Arial"/>
          <w:i/>
          <w:color w:val="C00000"/>
          <w:sz w:val="24"/>
          <w:szCs w:val="24"/>
        </w:rPr>
        <w:t>möglichst detaillierte Beschreibung der Aufgaben des Auftragnehmers, einschließlich Art und Zweck der vorgesehenen Verarbeitung].</w:t>
      </w:r>
    </w:p>
    <w:p w14:paraId="7AC52E47" w14:textId="77777777" w:rsidR="0034388B" w:rsidRPr="009B5E0C" w:rsidRDefault="0034388B" w:rsidP="003038CD">
      <w:pPr>
        <w:pStyle w:val="Listenabsatz"/>
        <w:spacing w:line="240" w:lineRule="auto"/>
        <w:ind w:left="360"/>
        <w:jc w:val="both"/>
        <w:rPr>
          <w:rFonts w:ascii="Arial" w:hAnsi="Arial" w:cs="Arial"/>
          <w:i/>
          <w:color w:val="C00000"/>
          <w:sz w:val="24"/>
          <w:szCs w:val="24"/>
        </w:rPr>
      </w:pPr>
    </w:p>
    <w:p w14:paraId="798D48FC" w14:textId="77777777" w:rsidR="0034388B" w:rsidRPr="009B5E0C" w:rsidRDefault="0034388B" w:rsidP="003038CD">
      <w:pPr>
        <w:ind w:left="360"/>
        <w:jc w:val="both"/>
        <w:rPr>
          <w:rFonts w:ascii="Arial" w:hAnsi="Arial" w:cs="Arial"/>
          <w:sz w:val="24"/>
          <w:szCs w:val="24"/>
        </w:rPr>
      </w:pPr>
      <w:r w:rsidRPr="009B5E0C">
        <w:rPr>
          <w:rFonts w:ascii="Arial" w:hAnsi="Arial" w:cs="Arial"/>
          <w:i/>
          <w:color w:val="C00000"/>
          <w:sz w:val="24"/>
          <w:szCs w:val="24"/>
          <w:u w:val="single"/>
        </w:rPr>
        <w:t xml:space="preserve">[Falls es einen bereits bestehenden Rahmenvertrag, Werkvertrag, Leistungsvereinbarung, </w:t>
      </w:r>
      <w:proofErr w:type="spellStart"/>
      <w:r w:rsidRPr="009B5E0C">
        <w:rPr>
          <w:rFonts w:ascii="Arial" w:hAnsi="Arial" w:cs="Arial"/>
          <w:i/>
          <w:color w:val="C00000"/>
          <w:sz w:val="24"/>
          <w:szCs w:val="24"/>
          <w:u w:val="single"/>
        </w:rPr>
        <w:t>udgl</w:t>
      </w:r>
      <w:proofErr w:type="spellEnd"/>
      <w:r w:rsidRPr="009B5E0C">
        <w:rPr>
          <w:rFonts w:ascii="Arial" w:hAnsi="Arial" w:cs="Arial"/>
          <w:i/>
          <w:color w:val="C00000"/>
          <w:sz w:val="24"/>
          <w:szCs w:val="24"/>
          <w:u w:val="single"/>
        </w:rPr>
        <w:t xml:space="preserve"> gibt]</w:t>
      </w:r>
      <w:r w:rsidRPr="009B5E0C">
        <w:rPr>
          <w:rFonts w:ascii="Arial" w:hAnsi="Arial" w:cs="Arial"/>
          <w:color w:val="C00000"/>
          <w:sz w:val="24"/>
          <w:szCs w:val="24"/>
        </w:rPr>
        <w:t xml:space="preserve"> </w:t>
      </w:r>
      <w:r w:rsidRPr="009B5E0C">
        <w:rPr>
          <w:rFonts w:ascii="Arial" w:hAnsi="Arial" w:cs="Arial"/>
          <w:sz w:val="24"/>
          <w:szCs w:val="24"/>
        </w:rPr>
        <w:t xml:space="preserve">Diese Vereinbarung ist als Ergänzung zu </w:t>
      </w:r>
      <w:r w:rsidRPr="009B5E0C">
        <w:rPr>
          <w:rFonts w:ascii="Arial" w:hAnsi="Arial" w:cs="Arial"/>
          <w:color w:val="C00000"/>
          <w:sz w:val="24"/>
          <w:szCs w:val="24"/>
        </w:rPr>
        <w:t>[</w:t>
      </w:r>
      <w:r w:rsidRPr="009B5E0C">
        <w:rPr>
          <w:rFonts w:ascii="Arial" w:hAnsi="Arial" w:cs="Arial"/>
          <w:i/>
          <w:color w:val="C00000"/>
          <w:sz w:val="24"/>
          <w:szCs w:val="24"/>
        </w:rPr>
        <w:t xml:space="preserve">Vertrag, </w:t>
      </w:r>
      <w:proofErr w:type="spellStart"/>
      <w:r w:rsidRPr="009B5E0C">
        <w:rPr>
          <w:rFonts w:ascii="Arial" w:hAnsi="Arial" w:cs="Arial"/>
          <w:i/>
          <w:color w:val="C00000"/>
          <w:sz w:val="24"/>
          <w:szCs w:val="24"/>
        </w:rPr>
        <w:t>etc</w:t>
      </w:r>
      <w:proofErr w:type="spellEnd"/>
      <w:r w:rsidRPr="009B5E0C">
        <w:rPr>
          <w:rFonts w:ascii="Arial" w:hAnsi="Arial" w:cs="Arial"/>
          <w:i/>
          <w:color w:val="C00000"/>
          <w:sz w:val="24"/>
          <w:szCs w:val="24"/>
        </w:rPr>
        <w:t xml:space="preserve"> samt Datum ergänzen</w:t>
      </w:r>
      <w:r w:rsidRPr="009B5E0C">
        <w:rPr>
          <w:rFonts w:ascii="Arial" w:hAnsi="Arial" w:cs="Arial"/>
          <w:color w:val="C00000"/>
          <w:sz w:val="24"/>
          <w:szCs w:val="24"/>
        </w:rPr>
        <w:t>]</w:t>
      </w:r>
      <w:r w:rsidRPr="009B5E0C">
        <w:rPr>
          <w:rFonts w:ascii="Arial" w:hAnsi="Arial" w:cs="Arial"/>
          <w:sz w:val="24"/>
          <w:szCs w:val="24"/>
        </w:rPr>
        <w:t xml:space="preserve"> zu verstehen.</w:t>
      </w:r>
    </w:p>
    <w:p w14:paraId="3C35DAAB" w14:textId="77777777" w:rsidR="0034388B" w:rsidRPr="009B5E0C" w:rsidRDefault="0034388B" w:rsidP="003038CD">
      <w:pPr>
        <w:ind w:left="360"/>
        <w:jc w:val="both"/>
        <w:rPr>
          <w:rFonts w:ascii="Arial" w:hAnsi="Arial" w:cs="Arial"/>
          <w:sz w:val="24"/>
          <w:szCs w:val="24"/>
        </w:rPr>
      </w:pPr>
    </w:p>
    <w:p w14:paraId="791293FB" w14:textId="6794CB71" w:rsidR="0034388B" w:rsidRPr="009B5E0C" w:rsidRDefault="0034388B" w:rsidP="003038CD">
      <w:pPr>
        <w:pStyle w:val="Listenabsatz"/>
        <w:numPr>
          <w:ilvl w:val="0"/>
          <w:numId w:val="1"/>
        </w:numPr>
        <w:spacing w:line="240" w:lineRule="auto"/>
        <w:jc w:val="both"/>
        <w:rPr>
          <w:rFonts w:ascii="Arial" w:hAnsi="Arial" w:cs="Arial"/>
          <w:sz w:val="24"/>
          <w:szCs w:val="24"/>
        </w:rPr>
      </w:pPr>
      <w:r w:rsidRPr="009B5E0C">
        <w:rPr>
          <w:rFonts w:ascii="Arial" w:hAnsi="Arial" w:cs="Arial"/>
          <w:sz w:val="24"/>
          <w:szCs w:val="24"/>
        </w:rPr>
        <w:t xml:space="preserve">Folgende Datenkategorien werden verarbeitet: </w:t>
      </w:r>
      <w:r w:rsidRPr="009B5E0C">
        <w:rPr>
          <w:rFonts w:ascii="Arial" w:hAnsi="Arial" w:cs="Arial"/>
          <w:color w:val="C00000"/>
          <w:sz w:val="24"/>
          <w:szCs w:val="24"/>
        </w:rPr>
        <w:t>[</w:t>
      </w:r>
      <w:r w:rsidRPr="009B5E0C">
        <w:rPr>
          <w:rFonts w:ascii="Arial" w:hAnsi="Arial" w:cs="Arial"/>
          <w:i/>
          <w:color w:val="C00000"/>
          <w:sz w:val="24"/>
          <w:szCs w:val="24"/>
        </w:rPr>
        <w:t>Datenkategorien aufzählen, z</w:t>
      </w:r>
      <w:r w:rsidR="00725981">
        <w:rPr>
          <w:rFonts w:ascii="Arial" w:hAnsi="Arial" w:cs="Arial"/>
          <w:i/>
          <w:color w:val="C00000"/>
          <w:sz w:val="24"/>
          <w:szCs w:val="24"/>
        </w:rPr>
        <w:t>.</w:t>
      </w:r>
      <w:r w:rsidRPr="009B5E0C">
        <w:rPr>
          <w:rFonts w:ascii="Arial" w:hAnsi="Arial" w:cs="Arial"/>
          <w:i/>
          <w:color w:val="C00000"/>
          <w:sz w:val="24"/>
          <w:szCs w:val="24"/>
        </w:rPr>
        <w:t>B</w:t>
      </w:r>
      <w:r w:rsidR="00725981">
        <w:rPr>
          <w:rFonts w:ascii="Arial" w:hAnsi="Arial" w:cs="Arial"/>
          <w:i/>
          <w:color w:val="C00000"/>
          <w:sz w:val="24"/>
          <w:szCs w:val="24"/>
        </w:rPr>
        <w:t>.</w:t>
      </w:r>
      <w:r w:rsidRPr="009B5E0C">
        <w:rPr>
          <w:rFonts w:ascii="Arial" w:hAnsi="Arial" w:cs="Arial"/>
          <w:i/>
          <w:color w:val="C00000"/>
          <w:sz w:val="24"/>
          <w:szCs w:val="24"/>
        </w:rPr>
        <w:t xml:space="preserve"> Kontaktdaten, Vertragsdaten, Verrechnungsdaten, Bonitätsdaten, Bestelldaten, Entgeltdaten, </w:t>
      </w:r>
      <w:proofErr w:type="spellStart"/>
      <w:r w:rsidRPr="009B5E0C">
        <w:rPr>
          <w:rFonts w:ascii="Arial" w:hAnsi="Arial" w:cs="Arial"/>
          <w:i/>
          <w:color w:val="C00000"/>
          <w:sz w:val="24"/>
          <w:szCs w:val="24"/>
        </w:rPr>
        <w:t>usw</w:t>
      </w:r>
      <w:proofErr w:type="spellEnd"/>
      <w:r w:rsidRPr="009B5E0C">
        <w:rPr>
          <w:rFonts w:ascii="Arial" w:hAnsi="Arial" w:cs="Arial"/>
          <w:color w:val="C00000"/>
          <w:sz w:val="24"/>
          <w:szCs w:val="24"/>
        </w:rPr>
        <w:t>].</w:t>
      </w:r>
    </w:p>
    <w:p w14:paraId="473FA9AC" w14:textId="77777777" w:rsidR="000C1D92" w:rsidRPr="009B5E0C" w:rsidRDefault="000C1D92" w:rsidP="003038CD">
      <w:pPr>
        <w:pStyle w:val="Listenabsatz"/>
        <w:spacing w:line="240" w:lineRule="auto"/>
        <w:ind w:left="360"/>
        <w:jc w:val="both"/>
        <w:rPr>
          <w:rFonts w:ascii="Arial" w:hAnsi="Arial" w:cs="Arial"/>
          <w:sz w:val="24"/>
          <w:szCs w:val="24"/>
        </w:rPr>
      </w:pPr>
    </w:p>
    <w:p w14:paraId="58C3F76C" w14:textId="06D29FEE" w:rsidR="0034388B" w:rsidRPr="009B5E0C" w:rsidRDefault="0034388B" w:rsidP="003038CD">
      <w:pPr>
        <w:pStyle w:val="Listenabsatz"/>
        <w:numPr>
          <w:ilvl w:val="0"/>
          <w:numId w:val="1"/>
        </w:numPr>
        <w:spacing w:line="240" w:lineRule="auto"/>
        <w:jc w:val="both"/>
        <w:rPr>
          <w:rFonts w:ascii="Arial" w:hAnsi="Arial" w:cs="Arial"/>
          <w:color w:val="C00000"/>
          <w:sz w:val="24"/>
          <w:szCs w:val="24"/>
        </w:rPr>
      </w:pPr>
      <w:r w:rsidRPr="009B5E0C">
        <w:rPr>
          <w:rFonts w:ascii="Arial" w:hAnsi="Arial" w:cs="Arial"/>
          <w:sz w:val="24"/>
          <w:szCs w:val="24"/>
        </w:rPr>
        <w:t>Folgende Kategorien betroffener Personen unterliegen der Verarbeitung: [</w:t>
      </w:r>
      <w:r w:rsidRPr="009B5E0C">
        <w:rPr>
          <w:rFonts w:ascii="Arial" w:hAnsi="Arial" w:cs="Arial"/>
          <w:i/>
          <w:color w:val="C00000"/>
          <w:sz w:val="24"/>
          <w:szCs w:val="24"/>
        </w:rPr>
        <w:t>Betroffenenkategorien ergänzen, z</w:t>
      </w:r>
      <w:r w:rsidR="00725981">
        <w:rPr>
          <w:rFonts w:ascii="Arial" w:hAnsi="Arial" w:cs="Arial"/>
          <w:i/>
          <w:color w:val="C00000"/>
          <w:sz w:val="24"/>
          <w:szCs w:val="24"/>
        </w:rPr>
        <w:t>.</w:t>
      </w:r>
      <w:r w:rsidRPr="009B5E0C">
        <w:rPr>
          <w:rFonts w:ascii="Arial" w:hAnsi="Arial" w:cs="Arial"/>
          <w:i/>
          <w:color w:val="C00000"/>
          <w:sz w:val="24"/>
          <w:szCs w:val="24"/>
        </w:rPr>
        <w:t>B</w:t>
      </w:r>
      <w:r w:rsidR="00725981">
        <w:rPr>
          <w:rFonts w:ascii="Arial" w:hAnsi="Arial" w:cs="Arial"/>
          <w:i/>
          <w:color w:val="C00000"/>
          <w:sz w:val="24"/>
          <w:szCs w:val="24"/>
        </w:rPr>
        <w:t>.</w:t>
      </w:r>
      <w:r w:rsidRPr="009B5E0C">
        <w:rPr>
          <w:rFonts w:ascii="Arial" w:hAnsi="Arial" w:cs="Arial"/>
          <w:i/>
          <w:color w:val="C00000"/>
          <w:sz w:val="24"/>
          <w:szCs w:val="24"/>
        </w:rPr>
        <w:t xml:space="preserve"> Kunden, Interessenten, Lieferanten, Ansprechpartner, Beschäftigte, usw.</w:t>
      </w:r>
      <w:r w:rsidRPr="009B5E0C">
        <w:rPr>
          <w:rFonts w:ascii="Arial" w:hAnsi="Arial" w:cs="Arial"/>
          <w:color w:val="C00000"/>
          <w:sz w:val="24"/>
          <w:szCs w:val="24"/>
        </w:rPr>
        <w:t>]</w:t>
      </w:r>
    </w:p>
    <w:p w14:paraId="70F7D228" w14:textId="77777777" w:rsidR="0034388B" w:rsidRPr="009B5E0C" w:rsidRDefault="0034388B" w:rsidP="003038CD">
      <w:pPr>
        <w:pStyle w:val="Listenabsatz"/>
        <w:spacing w:line="240" w:lineRule="auto"/>
        <w:ind w:left="360"/>
        <w:jc w:val="both"/>
        <w:rPr>
          <w:rFonts w:ascii="Arial" w:hAnsi="Arial" w:cs="Arial"/>
          <w:sz w:val="24"/>
          <w:szCs w:val="24"/>
        </w:rPr>
      </w:pPr>
    </w:p>
    <w:p w14:paraId="6E464642" w14:textId="2D2E3A95" w:rsidR="0034388B" w:rsidRPr="009B5E0C" w:rsidRDefault="0034388B" w:rsidP="003038CD">
      <w:pPr>
        <w:pStyle w:val="berschrift1"/>
        <w:pageBreakBefore w:val="0"/>
        <w:numPr>
          <w:ilvl w:val="0"/>
          <w:numId w:val="2"/>
        </w:numPr>
        <w:suppressAutoHyphens/>
        <w:spacing w:after="0" w:line="240" w:lineRule="auto"/>
        <w:ind w:left="284" w:hanging="284"/>
        <w:jc w:val="both"/>
        <w:rPr>
          <w:rFonts w:ascii="Arial" w:hAnsi="Arial" w:cs="Arial"/>
          <w:b w:val="0"/>
          <w:sz w:val="24"/>
          <w:szCs w:val="24"/>
        </w:rPr>
      </w:pPr>
      <w:r w:rsidRPr="009B5E0C">
        <w:rPr>
          <w:rFonts w:ascii="Arial" w:hAnsi="Arial" w:cs="Arial"/>
          <w:sz w:val="24"/>
          <w:szCs w:val="24"/>
        </w:rPr>
        <w:t>Dauer der Vereinbarung</w:t>
      </w:r>
      <w:r w:rsidR="000C1D92" w:rsidRPr="009B5E0C">
        <w:rPr>
          <w:rFonts w:ascii="Arial" w:hAnsi="Arial" w:cs="Arial"/>
          <w:sz w:val="24"/>
          <w:szCs w:val="24"/>
        </w:rPr>
        <w:t xml:space="preserve"> </w:t>
      </w:r>
      <w:r w:rsidR="00F750B3" w:rsidRPr="009B5E0C">
        <w:rPr>
          <w:rFonts w:ascii="Arial" w:hAnsi="Arial" w:cs="Arial"/>
          <w:b w:val="0"/>
          <w:i/>
          <w:color w:val="C00000"/>
          <w:sz w:val="24"/>
          <w:szCs w:val="24"/>
        </w:rPr>
        <w:t>[</w:t>
      </w:r>
      <w:r w:rsidR="000C1D92" w:rsidRPr="009B5E0C">
        <w:rPr>
          <w:rFonts w:ascii="Arial" w:hAnsi="Arial" w:cs="Arial"/>
          <w:b w:val="0"/>
          <w:i/>
          <w:caps w:val="0"/>
          <w:color w:val="C00000"/>
          <w:sz w:val="24"/>
          <w:szCs w:val="24"/>
        </w:rPr>
        <w:t>alternativ</w:t>
      </w:r>
      <w:r w:rsidR="00F750B3" w:rsidRPr="009B5E0C">
        <w:rPr>
          <w:rFonts w:ascii="Arial" w:hAnsi="Arial" w:cs="Arial"/>
          <w:b w:val="0"/>
          <w:i/>
          <w:caps w:val="0"/>
          <w:color w:val="C00000"/>
          <w:sz w:val="24"/>
          <w:szCs w:val="24"/>
        </w:rPr>
        <w:t>]:</w:t>
      </w:r>
    </w:p>
    <w:p w14:paraId="19024A64" w14:textId="77777777" w:rsidR="0034388B" w:rsidRPr="009B5E0C" w:rsidRDefault="0034388B" w:rsidP="003038CD">
      <w:pPr>
        <w:jc w:val="both"/>
        <w:rPr>
          <w:rFonts w:ascii="Arial" w:hAnsi="Arial" w:cs="Arial"/>
          <w:sz w:val="24"/>
          <w:szCs w:val="24"/>
        </w:rPr>
      </w:pPr>
    </w:p>
    <w:p w14:paraId="07EC8DE9" w14:textId="3972A4AC" w:rsidR="0034388B" w:rsidRPr="009B5E0C" w:rsidRDefault="0034388B" w:rsidP="003038CD">
      <w:pPr>
        <w:pStyle w:val="Listenabsatz"/>
        <w:numPr>
          <w:ilvl w:val="0"/>
          <w:numId w:val="3"/>
        </w:numPr>
        <w:jc w:val="both"/>
        <w:rPr>
          <w:rFonts w:ascii="Arial" w:hAnsi="Arial" w:cs="Arial"/>
          <w:sz w:val="24"/>
          <w:szCs w:val="24"/>
        </w:rPr>
      </w:pPr>
      <w:r w:rsidRPr="009B5E0C">
        <w:rPr>
          <w:rFonts w:ascii="Arial" w:hAnsi="Arial" w:cs="Arial"/>
          <w:sz w:val="24"/>
          <w:szCs w:val="24"/>
        </w:rPr>
        <w:t>Die Vereinbarung endet mit einmaliger Durchführung der Arbeiten.</w:t>
      </w:r>
    </w:p>
    <w:p w14:paraId="7E24348B" w14:textId="77777777" w:rsidR="000C1D92" w:rsidRPr="009B5E0C" w:rsidRDefault="000C1D92" w:rsidP="003038CD">
      <w:pPr>
        <w:pStyle w:val="Listenabsatz"/>
        <w:jc w:val="both"/>
        <w:rPr>
          <w:rFonts w:ascii="Arial" w:hAnsi="Arial" w:cs="Arial"/>
          <w:sz w:val="24"/>
          <w:szCs w:val="24"/>
        </w:rPr>
      </w:pPr>
    </w:p>
    <w:p w14:paraId="190CE43C" w14:textId="092D9C84" w:rsidR="0034388B" w:rsidRPr="009B5E0C" w:rsidRDefault="0034388B" w:rsidP="003038CD">
      <w:pPr>
        <w:pStyle w:val="Listenabsatz"/>
        <w:numPr>
          <w:ilvl w:val="0"/>
          <w:numId w:val="3"/>
        </w:numPr>
        <w:jc w:val="both"/>
        <w:rPr>
          <w:rFonts w:ascii="Arial" w:hAnsi="Arial" w:cs="Arial"/>
          <w:i/>
          <w:color w:val="C00000"/>
          <w:sz w:val="24"/>
          <w:szCs w:val="24"/>
        </w:rPr>
      </w:pPr>
      <w:r w:rsidRPr="009B5E0C">
        <w:rPr>
          <w:rFonts w:ascii="Arial" w:hAnsi="Arial" w:cs="Arial"/>
          <w:sz w:val="24"/>
          <w:szCs w:val="24"/>
        </w:rPr>
        <w:t xml:space="preserve">Die Vereinbarung ist befristet abgeschlossen und endet mit </w:t>
      </w:r>
      <w:r w:rsidRPr="009B5E0C">
        <w:rPr>
          <w:rFonts w:ascii="Arial" w:hAnsi="Arial" w:cs="Arial"/>
          <w:i/>
          <w:color w:val="C00000"/>
          <w:sz w:val="24"/>
          <w:szCs w:val="24"/>
        </w:rPr>
        <w:t>[Fristende eintragen]</w:t>
      </w:r>
    </w:p>
    <w:p w14:paraId="44C62061" w14:textId="77777777" w:rsidR="000C1D92" w:rsidRPr="009B5E0C" w:rsidRDefault="000C1D92" w:rsidP="003038CD">
      <w:pPr>
        <w:pStyle w:val="Listenabsatz"/>
        <w:jc w:val="both"/>
        <w:rPr>
          <w:rFonts w:ascii="Arial" w:hAnsi="Arial" w:cs="Arial"/>
          <w:i/>
          <w:color w:val="C00000"/>
          <w:sz w:val="24"/>
          <w:szCs w:val="24"/>
        </w:rPr>
      </w:pPr>
    </w:p>
    <w:p w14:paraId="1E9C9B4E" w14:textId="4A222C74" w:rsidR="0034388B" w:rsidRPr="009B5E0C" w:rsidRDefault="0034388B" w:rsidP="003038CD">
      <w:pPr>
        <w:pStyle w:val="Listenabsatz"/>
        <w:numPr>
          <w:ilvl w:val="0"/>
          <w:numId w:val="3"/>
        </w:numPr>
        <w:jc w:val="both"/>
        <w:rPr>
          <w:rFonts w:ascii="Arial" w:hAnsi="Arial" w:cs="Arial"/>
          <w:i/>
          <w:color w:val="C00000"/>
          <w:sz w:val="24"/>
          <w:szCs w:val="24"/>
        </w:rPr>
      </w:pPr>
      <w:r w:rsidRPr="009B5E0C">
        <w:rPr>
          <w:rFonts w:ascii="Arial" w:hAnsi="Arial" w:cs="Arial"/>
          <w:sz w:val="24"/>
          <w:szCs w:val="24"/>
        </w:rPr>
        <w:t xml:space="preserve">Die Vereinbarung ist auf unbestimmte Zeit geschlossen und kann von beiden Parteien mit einer Frist von </w:t>
      </w:r>
      <w:r w:rsidRPr="009B5E0C">
        <w:rPr>
          <w:rFonts w:ascii="Arial" w:hAnsi="Arial" w:cs="Arial"/>
          <w:i/>
          <w:color w:val="C00000"/>
          <w:sz w:val="24"/>
          <w:szCs w:val="24"/>
        </w:rPr>
        <w:t>[Kündigungsfrist eintragen, z</w:t>
      </w:r>
      <w:r w:rsidR="00725981">
        <w:rPr>
          <w:rFonts w:ascii="Arial" w:hAnsi="Arial" w:cs="Arial"/>
          <w:i/>
          <w:color w:val="C00000"/>
          <w:sz w:val="24"/>
          <w:szCs w:val="24"/>
        </w:rPr>
        <w:t>.</w:t>
      </w:r>
      <w:r w:rsidRPr="009B5E0C">
        <w:rPr>
          <w:rFonts w:ascii="Arial" w:hAnsi="Arial" w:cs="Arial"/>
          <w:i/>
          <w:color w:val="C00000"/>
          <w:sz w:val="24"/>
          <w:szCs w:val="24"/>
        </w:rPr>
        <w:t>B</w:t>
      </w:r>
      <w:r w:rsidR="00725981">
        <w:rPr>
          <w:rFonts w:ascii="Arial" w:hAnsi="Arial" w:cs="Arial"/>
          <w:i/>
          <w:color w:val="C00000"/>
          <w:sz w:val="24"/>
          <w:szCs w:val="24"/>
        </w:rPr>
        <w:t>.</w:t>
      </w:r>
      <w:r w:rsidRPr="009B5E0C">
        <w:rPr>
          <w:rFonts w:ascii="Arial" w:hAnsi="Arial" w:cs="Arial"/>
          <w:i/>
          <w:color w:val="C00000"/>
          <w:sz w:val="24"/>
          <w:szCs w:val="24"/>
        </w:rPr>
        <w:t xml:space="preserve"> ein Monat]</w:t>
      </w:r>
      <w:r w:rsidRPr="009B5E0C">
        <w:rPr>
          <w:rFonts w:ascii="Arial" w:hAnsi="Arial" w:cs="Arial"/>
          <w:sz w:val="24"/>
          <w:szCs w:val="24"/>
        </w:rPr>
        <w:t xml:space="preserve"> zum [</w:t>
      </w:r>
      <w:r w:rsidRPr="009B5E0C">
        <w:rPr>
          <w:rFonts w:ascii="Arial" w:hAnsi="Arial" w:cs="Arial"/>
          <w:i/>
          <w:color w:val="C00000"/>
          <w:sz w:val="24"/>
          <w:szCs w:val="24"/>
        </w:rPr>
        <w:t>Kündigungstermin eintragen, z</w:t>
      </w:r>
      <w:r w:rsidR="00725981">
        <w:rPr>
          <w:rFonts w:ascii="Arial" w:hAnsi="Arial" w:cs="Arial"/>
          <w:i/>
          <w:color w:val="C00000"/>
          <w:sz w:val="24"/>
          <w:szCs w:val="24"/>
        </w:rPr>
        <w:t>.</w:t>
      </w:r>
      <w:r w:rsidRPr="009B5E0C">
        <w:rPr>
          <w:rFonts w:ascii="Arial" w:hAnsi="Arial" w:cs="Arial"/>
          <w:i/>
          <w:color w:val="C00000"/>
          <w:sz w:val="24"/>
          <w:szCs w:val="24"/>
        </w:rPr>
        <w:t>B</w:t>
      </w:r>
      <w:r w:rsidR="00725981">
        <w:rPr>
          <w:rFonts w:ascii="Arial" w:hAnsi="Arial" w:cs="Arial"/>
          <w:i/>
          <w:color w:val="C00000"/>
          <w:sz w:val="24"/>
          <w:szCs w:val="24"/>
        </w:rPr>
        <w:t>.</w:t>
      </w:r>
      <w:r w:rsidRPr="009B5E0C">
        <w:rPr>
          <w:rFonts w:ascii="Arial" w:hAnsi="Arial" w:cs="Arial"/>
          <w:i/>
          <w:color w:val="C00000"/>
          <w:sz w:val="24"/>
          <w:szCs w:val="24"/>
        </w:rPr>
        <w:t xml:space="preserve"> Kalenderviertaljahr</w:t>
      </w:r>
      <w:r w:rsidRPr="009B5E0C">
        <w:rPr>
          <w:rFonts w:ascii="Arial" w:hAnsi="Arial" w:cs="Arial"/>
          <w:color w:val="C00000"/>
          <w:sz w:val="24"/>
          <w:szCs w:val="24"/>
        </w:rPr>
        <w:t xml:space="preserve">] </w:t>
      </w:r>
      <w:r w:rsidRPr="009B5E0C">
        <w:rPr>
          <w:rFonts w:ascii="Arial" w:hAnsi="Arial" w:cs="Arial"/>
          <w:sz w:val="24"/>
          <w:szCs w:val="24"/>
        </w:rPr>
        <w:t>gekündigt werden. Die Möglichkeit zur außerordentlichen Kündigung aus wichtigem Grund bleibt unberührt.</w:t>
      </w:r>
    </w:p>
    <w:p w14:paraId="4D1F7012" w14:textId="77777777" w:rsidR="00E5007B" w:rsidRPr="009B5E0C" w:rsidRDefault="00E5007B" w:rsidP="003038CD">
      <w:pPr>
        <w:pStyle w:val="Listenabsatz"/>
        <w:jc w:val="both"/>
        <w:rPr>
          <w:rFonts w:ascii="Arial" w:hAnsi="Arial" w:cs="Arial"/>
          <w:i/>
          <w:color w:val="C00000"/>
          <w:sz w:val="24"/>
          <w:szCs w:val="24"/>
        </w:rPr>
      </w:pPr>
    </w:p>
    <w:p w14:paraId="428507A8" w14:textId="77777777" w:rsidR="00E5007B" w:rsidRPr="009B5E0C" w:rsidRDefault="00E5007B" w:rsidP="003038CD">
      <w:pPr>
        <w:pStyle w:val="berschrift1"/>
        <w:pageBreakBefore w:val="0"/>
        <w:numPr>
          <w:ilvl w:val="0"/>
          <w:numId w:val="2"/>
        </w:numPr>
        <w:suppressAutoHyphens/>
        <w:spacing w:after="0" w:line="240" w:lineRule="auto"/>
        <w:ind w:left="284" w:hanging="284"/>
        <w:jc w:val="both"/>
        <w:rPr>
          <w:rFonts w:ascii="Arial" w:hAnsi="Arial" w:cs="Arial"/>
          <w:sz w:val="24"/>
          <w:szCs w:val="24"/>
        </w:rPr>
      </w:pPr>
      <w:r w:rsidRPr="009B5E0C">
        <w:rPr>
          <w:rFonts w:ascii="Arial" w:hAnsi="Arial" w:cs="Arial"/>
          <w:sz w:val="24"/>
          <w:szCs w:val="24"/>
        </w:rPr>
        <w:lastRenderedPageBreak/>
        <w:t>Pflichten des Auftragnehmers</w:t>
      </w:r>
    </w:p>
    <w:p w14:paraId="0483842A" w14:textId="77777777" w:rsidR="00E5007B" w:rsidRPr="009B5E0C" w:rsidRDefault="00E5007B" w:rsidP="003038CD">
      <w:pPr>
        <w:jc w:val="both"/>
        <w:rPr>
          <w:rFonts w:ascii="Arial" w:hAnsi="Arial" w:cs="Arial"/>
          <w:sz w:val="24"/>
          <w:szCs w:val="24"/>
        </w:rPr>
      </w:pPr>
    </w:p>
    <w:p w14:paraId="4471E15A" w14:textId="77777777"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Der Auftragnehmer verpflichtet sich, Daten und Verarbeitungsergebnisse ausschließlich im Rahmen der schriftlichen Aufträge des Auftraggebers zu verarbeiten. Erhält der Auftragnehmer einen behördlichen Auftrag, Daten des Auftraggebers herauszugeben, so hat er - sofern gesetzlich zulässig - den Auftraggeber unverzüglich darüber zu informieren und die Behörde an diesen zu verweisen. Desgleichen bedarf eine Verarbeitung der Daten für eigene Zwecke des Auftragnehmers eines schriftlichen Auftrages.</w:t>
      </w:r>
    </w:p>
    <w:p w14:paraId="6AA015D7" w14:textId="77777777" w:rsidR="003038CD"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 xml:space="preserve">Der Auftragnehmer erklärt rechtsverbindlich, dass er alle mit der Datenverarbeitung beauftragten Personen vor Aufnahme der Tätigkeit zur Vertraulichkeit verpflichtet hat oder diese einer angemessenen gesetzlichen Verschwiegenheitsverpflichtung unterliegen. Insbesondere bleibt die Verschwiegenheitsverpflichtung der mit der Datenverarbeitung beauftragten Personen auch nach Beendigung ihrer Tätigkeit und Ausscheiden beim Auftragnehmer aufrecht. </w:t>
      </w:r>
    </w:p>
    <w:p w14:paraId="09F4F7DA" w14:textId="22C4954B"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Der Auftragnehmer erklärt rechtsverbindlich, dass er alle erforderlichen Maßnahmen zur Gewährleistung der Sicherheit der Verarbeitung nach Art 32 DSGVO ergriffen hat</w:t>
      </w:r>
      <w:r w:rsidR="003038CD" w:rsidRPr="009B5E0C">
        <w:rPr>
          <w:rFonts w:ascii="Arial" w:hAnsi="Arial" w:cs="Arial"/>
          <w:sz w:val="24"/>
          <w:szCs w:val="24"/>
        </w:rPr>
        <w:t>.</w:t>
      </w:r>
    </w:p>
    <w:p w14:paraId="15D52A3C" w14:textId="77777777"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Der Auftragnehmer ergreift die technischen und organisatorischen Maßnahmen, damit der Auftraggeber die Rechte der betroffenen Person nach Kapitel III der DSGVO (Information, Auskunft, Berichtigung und Löschung, Datenübertragbarkeit, Widerspruch, sowie automatisierte Entscheidungsfindung im Einzelfall) innerhalb der gesetzlichen Fristen jederzeit erfüllen kann und überlässt dem Auftraggeber alle dafür notwendigen Informationen. Wird ein entsprechender Antrag an den Auftragnehmer gerichtet und lässt dieser erkennen, dass der Antragsteller ihn irrtümlich für den Auftraggeber der von ihm betriebenen Datenanwendung hält, hat der Auftragnehmer den Antrag unverzüglich an den Auftraggeber weiterzuleiten und dies dem Antragsteller mitzuteilen.</w:t>
      </w:r>
    </w:p>
    <w:p w14:paraId="2DC1F094" w14:textId="77777777"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Der Auftragnehmer unterstützt den Auftraggeber bei der Einhaltung der in den Art 32 bis 36 DSGVO genannten Pflichten (Datensicherheitsmaßnahmen, Meldungen von Verletzungen des Schutzes personenbezogener Daten an die Aufsichtsbehörde, Benachrichtigung der von einer Verletzung des Schutzes personenbezogener Daten betroffenen Person, Datenschutz-Folgeabschätzung, vorherige Konsultation).</w:t>
      </w:r>
    </w:p>
    <w:p w14:paraId="04371AC3" w14:textId="77777777"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Der Auftragnehmer wird darauf hingewiesen, dass er für die vorliegende Auftragsverarbeitung ein Verarbeitungsverzeichnis nach Art 30 DSGVO zu errichten hat.</w:t>
      </w:r>
    </w:p>
    <w:p w14:paraId="510A58C5" w14:textId="77777777"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t>Dem Auftraggeber wird hinsichtlich der Verarbeitung der von ihm überlassenen Daten das Recht jederzeitiger Einsichtnahme und Kontrolle, sei es auch durch ihn beauftragte Dritte, der Datenverarbeitungseinrichtungen eingeräumt. Der Auftragnehmer verpflichtet sich, dem Auftraggeber jene Informationen zur Verfügung zu stellen, die zur Kontrolle der Einhaltung der in dieser Vereinbarung genannten Verpflichtungen notwendig sind.</w:t>
      </w:r>
    </w:p>
    <w:p w14:paraId="14FC64AC" w14:textId="393963BA" w:rsidR="00E5007B" w:rsidRPr="009B5E0C" w:rsidRDefault="00E5007B" w:rsidP="003038CD">
      <w:pPr>
        <w:pStyle w:val="Listenabsatz"/>
        <w:numPr>
          <w:ilvl w:val="0"/>
          <w:numId w:val="4"/>
        </w:numPr>
        <w:spacing w:line="240" w:lineRule="auto"/>
        <w:ind w:left="426" w:hanging="426"/>
        <w:jc w:val="both"/>
        <w:rPr>
          <w:rFonts w:ascii="Arial" w:hAnsi="Arial" w:cs="Arial"/>
          <w:sz w:val="24"/>
          <w:szCs w:val="24"/>
        </w:rPr>
      </w:pPr>
      <w:r w:rsidRPr="009B5E0C">
        <w:rPr>
          <w:rFonts w:ascii="Arial" w:hAnsi="Arial" w:cs="Arial"/>
          <w:sz w:val="24"/>
          <w:szCs w:val="24"/>
        </w:rPr>
        <w:lastRenderedPageBreak/>
        <w:t xml:space="preserve">Der Auftragnehmer ist nach Beendigung dieser Vereinbarung verpflichtet, alle Verarbeitungsergebnisse und Unterlagen, die Daten enthalten, dem Auftraggeber zu übergeben </w:t>
      </w:r>
      <w:r w:rsidR="00BA1D74" w:rsidRPr="009B5E0C">
        <w:rPr>
          <w:rFonts w:ascii="Arial" w:hAnsi="Arial" w:cs="Arial"/>
          <w:i/>
          <w:color w:val="C00000"/>
          <w:sz w:val="24"/>
          <w:szCs w:val="24"/>
        </w:rPr>
        <w:t>[bzw. alternativ]</w:t>
      </w:r>
      <w:r w:rsidRPr="009B5E0C">
        <w:rPr>
          <w:rFonts w:ascii="Arial" w:hAnsi="Arial" w:cs="Arial"/>
          <w:sz w:val="24"/>
          <w:szCs w:val="24"/>
        </w:rPr>
        <w:t xml:space="preserve"> in dessen Auftrag zu vernichten. Wenn der Auftragnehmer die Daten in einem speziellen technischen Format verarbeitet, ist er verpflichtet, die Daten nach Beendigung dieser Vereinbarung entweder in diesem Format oder nach Wunsch des Auftraggebers in dem Format, in dem er die Daten vom Auftraggeber erhalten hat oder in einem anderen, gängigen Format herauszugeben.</w:t>
      </w:r>
    </w:p>
    <w:p w14:paraId="31AECB90" w14:textId="77777777" w:rsidR="00E5007B" w:rsidRPr="009B5E0C" w:rsidRDefault="00E5007B" w:rsidP="003038CD">
      <w:pPr>
        <w:pStyle w:val="Listenabsatz"/>
        <w:numPr>
          <w:ilvl w:val="0"/>
          <w:numId w:val="4"/>
        </w:numPr>
        <w:spacing w:line="240" w:lineRule="auto"/>
        <w:ind w:left="426"/>
        <w:jc w:val="both"/>
        <w:rPr>
          <w:rFonts w:ascii="Arial" w:hAnsi="Arial" w:cs="Arial"/>
          <w:sz w:val="24"/>
          <w:szCs w:val="24"/>
        </w:rPr>
      </w:pPr>
      <w:r w:rsidRPr="009B5E0C">
        <w:rPr>
          <w:rFonts w:ascii="Arial" w:hAnsi="Arial" w:cs="Arial"/>
          <w:sz w:val="24"/>
          <w:szCs w:val="24"/>
        </w:rPr>
        <w:t>Der Auftragnehmer hat den Auftraggeber unverzüglich zu informieren, falls er der Ansicht ist, eine Weisung des Auftraggebers verstößt gegen Datenschutzbestimmungen der Union oder der Mitgliedstaaten.</w:t>
      </w:r>
    </w:p>
    <w:p w14:paraId="3AD9461B" w14:textId="7CED788E" w:rsidR="00E5007B" w:rsidRPr="009B5E0C" w:rsidRDefault="00E5007B" w:rsidP="003038CD">
      <w:pPr>
        <w:jc w:val="both"/>
        <w:rPr>
          <w:rFonts w:ascii="Arial" w:hAnsi="Arial" w:cs="Arial"/>
          <w:sz w:val="24"/>
          <w:szCs w:val="24"/>
        </w:rPr>
      </w:pPr>
    </w:p>
    <w:p w14:paraId="22DE674C" w14:textId="143885A8" w:rsidR="00F750B3" w:rsidRPr="009B5E0C" w:rsidRDefault="00F750B3" w:rsidP="003038CD">
      <w:pPr>
        <w:pStyle w:val="berschrift1"/>
        <w:pageBreakBefore w:val="0"/>
        <w:numPr>
          <w:ilvl w:val="0"/>
          <w:numId w:val="2"/>
        </w:numPr>
        <w:suppressAutoHyphens/>
        <w:spacing w:after="0" w:line="240" w:lineRule="auto"/>
        <w:ind w:left="284" w:hanging="284"/>
        <w:jc w:val="both"/>
        <w:rPr>
          <w:rFonts w:ascii="Arial" w:hAnsi="Arial" w:cs="Arial"/>
          <w:b w:val="0"/>
          <w:i/>
          <w:caps w:val="0"/>
          <w:color w:val="C00000"/>
          <w:sz w:val="24"/>
          <w:szCs w:val="24"/>
        </w:rPr>
      </w:pPr>
      <w:r w:rsidRPr="009B5E0C">
        <w:rPr>
          <w:rFonts w:ascii="Arial" w:hAnsi="Arial" w:cs="Arial"/>
          <w:sz w:val="24"/>
          <w:szCs w:val="24"/>
        </w:rPr>
        <w:t>Ort der Durchführung der Datenverarbeitung</w:t>
      </w:r>
      <w:r w:rsidRPr="009B5E0C">
        <w:rPr>
          <w:rStyle w:val="Funotenzeichen"/>
          <w:rFonts w:ascii="Arial" w:hAnsi="Arial" w:cs="Arial"/>
          <w:sz w:val="24"/>
          <w:szCs w:val="24"/>
        </w:rPr>
        <w:t xml:space="preserve"> </w:t>
      </w:r>
      <w:r w:rsidRPr="009B5E0C">
        <w:rPr>
          <w:rFonts w:ascii="Arial" w:hAnsi="Arial" w:cs="Arial"/>
          <w:b w:val="0"/>
          <w:i/>
          <w:color w:val="C00000"/>
          <w:sz w:val="24"/>
          <w:szCs w:val="24"/>
        </w:rPr>
        <w:t>[</w:t>
      </w:r>
      <w:r w:rsidRPr="009B5E0C">
        <w:rPr>
          <w:rFonts w:ascii="Arial" w:hAnsi="Arial" w:cs="Arial"/>
          <w:b w:val="0"/>
          <w:i/>
          <w:caps w:val="0"/>
          <w:color w:val="C00000"/>
          <w:sz w:val="24"/>
          <w:szCs w:val="24"/>
        </w:rPr>
        <w:t>alternativ]:</w:t>
      </w:r>
    </w:p>
    <w:p w14:paraId="492D932B" w14:textId="77777777" w:rsidR="00F750B3" w:rsidRPr="009B5E0C" w:rsidRDefault="00F750B3" w:rsidP="003038CD">
      <w:pPr>
        <w:jc w:val="both"/>
        <w:rPr>
          <w:rFonts w:ascii="Arial" w:hAnsi="Arial" w:cs="Arial"/>
          <w:sz w:val="24"/>
          <w:szCs w:val="24"/>
        </w:rPr>
      </w:pPr>
    </w:p>
    <w:p w14:paraId="7473BA2D" w14:textId="3553A685" w:rsidR="00F750B3" w:rsidRPr="009B5E0C" w:rsidRDefault="00F750B3" w:rsidP="003038CD">
      <w:pPr>
        <w:pStyle w:val="Listenabsatz"/>
        <w:numPr>
          <w:ilvl w:val="0"/>
          <w:numId w:val="6"/>
        </w:numPr>
        <w:jc w:val="both"/>
        <w:rPr>
          <w:rFonts w:ascii="Arial" w:hAnsi="Arial" w:cs="Arial"/>
          <w:sz w:val="24"/>
          <w:szCs w:val="24"/>
        </w:rPr>
      </w:pPr>
      <w:r w:rsidRPr="009B5E0C">
        <w:rPr>
          <w:rFonts w:ascii="Arial" w:hAnsi="Arial" w:cs="Arial"/>
          <w:sz w:val="24"/>
          <w:szCs w:val="24"/>
        </w:rPr>
        <w:t xml:space="preserve">Alle Datenverarbeitungstätigkeiten werden ausschließlich innerhalb der EU </w:t>
      </w:r>
      <w:proofErr w:type="spellStart"/>
      <w:r w:rsidRPr="009B5E0C">
        <w:rPr>
          <w:rFonts w:ascii="Arial" w:hAnsi="Arial" w:cs="Arial"/>
          <w:sz w:val="24"/>
          <w:szCs w:val="24"/>
        </w:rPr>
        <w:t>bzw</w:t>
      </w:r>
      <w:proofErr w:type="spellEnd"/>
      <w:r w:rsidRPr="009B5E0C">
        <w:rPr>
          <w:rFonts w:ascii="Arial" w:hAnsi="Arial" w:cs="Arial"/>
          <w:sz w:val="24"/>
          <w:szCs w:val="24"/>
        </w:rPr>
        <w:t xml:space="preserve"> des EWR durchgeführt.</w:t>
      </w:r>
    </w:p>
    <w:p w14:paraId="65281388" w14:textId="77777777" w:rsidR="00F750B3" w:rsidRPr="009B5E0C" w:rsidRDefault="00F750B3" w:rsidP="003038CD">
      <w:pPr>
        <w:pStyle w:val="Listenabsatz"/>
        <w:jc w:val="both"/>
        <w:rPr>
          <w:rFonts w:ascii="Arial" w:hAnsi="Arial" w:cs="Arial"/>
          <w:sz w:val="24"/>
          <w:szCs w:val="24"/>
        </w:rPr>
      </w:pPr>
    </w:p>
    <w:p w14:paraId="16BA3D39" w14:textId="6F178596" w:rsidR="00F750B3" w:rsidRPr="009B5E0C" w:rsidRDefault="00F750B3" w:rsidP="003038CD">
      <w:pPr>
        <w:pStyle w:val="Listenabsatz"/>
        <w:numPr>
          <w:ilvl w:val="0"/>
          <w:numId w:val="7"/>
        </w:numPr>
        <w:spacing w:before="120"/>
        <w:jc w:val="both"/>
        <w:rPr>
          <w:rFonts w:ascii="Arial" w:hAnsi="Arial" w:cs="Arial"/>
          <w:sz w:val="24"/>
          <w:szCs w:val="24"/>
        </w:rPr>
      </w:pPr>
      <w:r w:rsidRPr="009B5E0C">
        <w:rPr>
          <w:rFonts w:ascii="Arial" w:hAnsi="Arial" w:cs="Arial"/>
          <w:sz w:val="24"/>
          <w:szCs w:val="24"/>
        </w:rPr>
        <w:t xml:space="preserve">Datenverarbeitungstätigkeiten werden zumindest zum Teil auch außerhalb der EU </w:t>
      </w:r>
      <w:proofErr w:type="spellStart"/>
      <w:r w:rsidRPr="009B5E0C">
        <w:rPr>
          <w:rFonts w:ascii="Arial" w:hAnsi="Arial" w:cs="Arial"/>
          <w:sz w:val="24"/>
          <w:szCs w:val="24"/>
        </w:rPr>
        <w:t>bzw</w:t>
      </w:r>
      <w:proofErr w:type="spellEnd"/>
      <w:r w:rsidRPr="009B5E0C">
        <w:rPr>
          <w:rFonts w:ascii="Arial" w:hAnsi="Arial" w:cs="Arial"/>
          <w:sz w:val="24"/>
          <w:szCs w:val="24"/>
        </w:rPr>
        <w:t xml:space="preserve"> des EWR durchgeführt, und zwar in </w:t>
      </w:r>
      <w:r w:rsidRPr="009B5E0C">
        <w:rPr>
          <w:rFonts w:ascii="Arial" w:hAnsi="Arial" w:cs="Arial"/>
          <w:i/>
          <w:color w:val="C00000"/>
          <w:sz w:val="24"/>
          <w:szCs w:val="24"/>
        </w:rPr>
        <w:t>[Staaten aufzählen]</w:t>
      </w:r>
      <w:r w:rsidRPr="009B5E0C">
        <w:rPr>
          <w:rFonts w:ascii="Arial" w:hAnsi="Arial" w:cs="Arial"/>
          <w:i/>
          <w:sz w:val="24"/>
          <w:szCs w:val="24"/>
        </w:rPr>
        <w:t>.</w:t>
      </w:r>
      <w:r w:rsidRPr="009B5E0C">
        <w:rPr>
          <w:rFonts w:ascii="Arial" w:hAnsi="Arial" w:cs="Arial"/>
          <w:sz w:val="24"/>
          <w:szCs w:val="24"/>
        </w:rPr>
        <w:t xml:space="preserve"> Das angemessene Datenschutzniveau ergibt sich aus</w:t>
      </w:r>
      <w:r w:rsidRPr="009B5E0C">
        <w:rPr>
          <w:rStyle w:val="Funotenzeichen"/>
          <w:rFonts w:ascii="Arial" w:hAnsi="Arial" w:cs="Arial"/>
          <w:sz w:val="24"/>
          <w:szCs w:val="24"/>
        </w:rPr>
        <w:footnoteReference w:id="3"/>
      </w:r>
      <w:r w:rsidRPr="009B5E0C">
        <w:rPr>
          <w:rFonts w:ascii="Arial" w:hAnsi="Arial" w:cs="Arial"/>
          <w:sz w:val="24"/>
          <w:szCs w:val="24"/>
        </w:rPr>
        <w:t xml:space="preserve"> </w:t>
      </w:r>
      <w:r w:rsidRPr="009B5E0C">
        <w:rPr>
          <w:rFonts w:ascii="Arial" w:hAnsi="Arial" w:cs="Arial"/>
          <w:i/>
          <w:color w:val="C00000"/>
          <w:sz w:val="24"/>
          <w:szCs w:val="24"/>
        </w:rPr>
        <w:t>[alternativ]</w:t>
      </w:r>
      <w:r w:rsidRPr="009B5E0C">
        <w:rPr>
          <w:rFonts w:ascii="Arial" w:hAnsi="Arial" w:cs="Arial"/>
          <w:i/>
          <w:sz w:val="24"/>
          <w:szCs w:val="24"/>
        </w:rPr>
        <w:t xml:space="preserve">: </w:t>
      </w:r>
    </w:p>
    <w:p w14:paraId="01CB6457"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einem Angemessenheitsbeschluss der Europäischen Kommission nach Art 45 DSGVO.</w:t>
      </w:r>
    </w:p>
    <w:p w14:paraId="72D50CA8"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einer Ausnahme für den bestimmten Fall nach Art 49 Abs 1 DSGVO.</w:t>
      </w:r>
    </w:p>
    <w:p w14:paraId="72538BEE"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 xml:space="preserve">verbindlichen internen Datenschutzvorschriften nach Art 47 </w:t>
      </w:r>
      <w:proofErr w:type="spellStart"/>
      <w:r w:rsidRPr="009B5E0C">
        <w:rPr>
          <w:rFonts w:ascii="Arial" w:hAnsi="Arial" w:cs="Arial"/>
          <w:sz w:val="24"/>
          <w:szCs w:val="24"/>
        </w:rPr>
        <w:t>iVm</w:t>
      </w:r>
      <w:proofErr w:type="spellEnd"/>
      <w:r w:rsidRPr="009B5E0C">
        <w:rPr>
          <w:rFonts w:ascii="Arial" w:hAnsi="Arial" w:cs="Arial"/>
          <w:sz w:val="24"/>
          <w:szCs w:val="24"/>
        </w:rPr>
        <w:t xml:space="preserve"> Art 46 Abs 2 </w:t>
      </w:r>
      <w:proofErr w:type="spellStart"/>
      <w:r w:rsidRPr="009B5E0C">
        <w:rPr>
          <w:rFonts w:ascii="Arial" w:hAnsi="Arial" w:cs="Arial"/>
          <w:sz w:val="24"/>
          <w:szCs w:val="24"/>
        </w:rPr>
        <w:t>lit</w:t>
      </w:r>
      <w:proofErr w:type="spellEnd"/>
      <w:r w:rsidRPr="009B5E0C">
        <w:rPr>
          <w:rFonts w:ascii="Arial" w:hAnsi="Arial" w:cs="Arial"/>
          <w:sz w:val="24"/>
          <w:szCs w:val="24"/>
        </w:rPr>
        <w:t xml:space="preserve"> b DSGVO.</w:t>
      </w:r>
    </w:p>
    <w:p w14:paraId="0A2C26D2"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 xml:space="preserve">Standarddatenschutzklauseln nach Art 46 Abs 2 </w:t>
      </w:r>
      <w:proofErr w:type="spellStart"/>
      <w:r w:rsidRPr="009B5E0C">
        <w:rPr>
          <w:rFonts w:ascii="Arial" w:hAnsi="Arial" w:cs="Arial"/>
          <w:sz w:val="24"/>
          <w:szCs w:val="24"/>
        </w:rPr>
        <w:t>lit</w:t>
      </w:r>
      <w:proofErr w:type="spellEnd"/>
      <w:r w:rsidRPr="009B5E0C">
        <w:rPr>
          <w:rFonts w:ascii="Arial" w:hAnsi="Arial" w:cs="Arial"/>
          <w:sz w:val="24"/>
          <w:szCs w:val="24"/>
        </w:rPr>
        <w:t xml:space="preserve"> c und d DSGVO.</w:t>
      </w:r>
    </w:p>
    <w:p w14:paraId="5AD9F56B"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 xml:space="preserve">genehmigten Verhaltensregeln nach Art 46 Abs 2 </w:t>
      </w:r>
      <w:proofErr w:type="spellStart"/>
      <w:r w:rsidRPr="009B5E0C">
        <w:rPr>
          <w:rFonts w:ascii="Arial" w:hAnsi="Arial" w:cs="Arial"/>
          <w:sz w:val="24"/>
          <w:szCs w:val="24"/>
        </w:rPr>
        <w:t>lit</w:t>
      </w:r>
      <w:proofErr w:type="spellEnd"/>
      <w:r w:rsidRPr="009B5E0C">
        <w:rPr>
          <w:rFonts w:ascii="Arial" w:hAnsi="Arial" w:cs="Arial"/>
          <w:sz w:val="24"/>
          <w:szCs w:val="24"/>
        </w:rPr>
        <w:t xml:space="preserve"> e </w:t>
      </w:r>
      <w:proofErr w:type="spellStart"/>
      <w:r w:rsidRPr="009B5E0C">
        <w:rPr>
          <w:rFonts w:ascii="Arial" w:hAnsi="Arial" w:cs="Arial"/>
          <w:sz w:val="24"/>
          <w:szCs w:val="24"/>
        </w:rPr>
        <w:t>iVm</w:t>
      </w:r>
      <w:proofErr w:type="spellEnd"/>
      <w:r w:rsidRPr="009B5E0C">
        <w:rPr>
          <w:rFonts w:ascii="Arial" w:hAnsi="Arial" w:cs="Arial"/>
          <w:sz w:val="24"/>
          <w:szCs w:val="24"/>
        </w:rPr>
        <w:t xml:space="preserve"> Art 40 DSGVO.</w:t>
      </w:r>
    </w:p>
    <w:p w14:paraId="76A8ED5F"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 xml:space="preserve">einen genehmigten Zertifizierungsmechanismus nach Art 46 Abs 2 </w:t>
      </w:r>
      <w:proofErr w:type="spellStart"/>
      <w:r w:rsidRPr="009B5E0C">
        <w:rPr>
          <w:rFonts w:ascii="Arial" w:hAnsi="Arial" w:cs="Arial"/>
          <w:sz w:val="24"/>
          <w:szCs w:val="24"/>
        </w:rPr>
        <w:t>lit</w:t>
      </w:r>
      <w:proofErr w:type="spellEnd"/>
      <w:r w:rsidRPr="009B5E0C">
        <w:rPr>
          <w:rFonts w:ascii="Arial" w:hAnsi="Arial" w:cs="Arial"/>
          <w:sz w:val="24"/>
          <w:szCs w:val="24"/>
        </w:rPr>
        <w:t xml:space="preserve"> f </w:t>
      </w:r>
      <w:proofErr w:type="spellStart"/>
      <w:r w:rsidRPr="009B5E0C">
        <w:rPr>
          <w:rFonts w:ascii="Arial" w:hAnsi="Arial" w:cs="Arial"/>
          <w:sz w:val="24"/>
          <w:szCs w:val="24"/>
        </w:rPr>
        <w:t>iVm</w:t>
      </w:r>
      <w:proofErr w:type="spellEnd"/>
      <w:r w:rsidRPr="009B5E0C">
        <w:rPr>
          <w:rFonts w:ascii="Arial" w:hAnsi="Arial" w:cs="Arial"/>
          <w:sz w:val="24"/>
          <w:szCs w:val="24"/>
        </w:rPr>
        <w:t xml:space="preserve"> Art 42 DSGVO.</w:t>
      </w:r>
    </w:p>
    <w:p w14:paraId="49A75E1B"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 xml:space="preserve">von der Datenschutzbehörde bewilligte Vertragsklauseln nach Art 46 Abs 3 </w:t>
      </w:r>
      <w:proofErr w:type="spellStart"/>
      <w:r w:rsidRPr="009B5E0C">
        <w:rPr>
          <w:rFonts w:ascii="Arial" w:hAnsi="Arial" w:cs="Arial"/>
          <w:sz w:val="24"/>
          <w:szCs w:val="24"/>
        </w:rPr>
        <w:t>lit</w:t>
      </w:r>
      <w:proofErr w:type="spellEnd"/>
      <w:r w:rsidRPr="009B5E0C">
        <w:rPr>
          <w:rFonts w:ascii="Arial" w:hAnsi="Arial" w:cs="Arial"/>
          <w:sz w:val="24"/>
          <w:szCs w:val="24"/>
        </w:rPr>
        <w:t xml:space="preserve"> a DSGVO.</w:t>
      </w:r>
    </w:p>
    <w:p w14:paraId="34D210BE" w14:textId="77777777" w:rsidR="00F750B3" w:rsidRPr="009B5E0C" w:rsidRDefault="00F750B3" w:rsidP="003038CD">
      <w:pPr>
        <w:pStyle w:val="Listenabsatz"/>
        <w:numPr>
          <w:ilvl w:val="0"/>
          <w:numId w:val="5"/>
        </w:numPr>
        <w:spacing w:line="240" w:lineRule="auto"/>
        <w:ind w:left="1134" w:hanging="283"/>
        <w:jc w:val="both"/>
        <w:rPr>
          <w:rFonts w:ascii="Arial" w:hAnsi="Arial" w:cs="Arial"/>
          <w:sz w:val="24"/>
          <w:szCs w:val="24"/>
        </w:rPr>
      </w:pPr>
      <w:r w:rsidRPr="009B5E0C">
        <w:rPr>
          <w:rFonts w:ascii="Arial" w:hAnsi="Arial" w:cs="Arial"/>
          <w:sz w:val="24"/>
          <w:szCs w:val="24"/>
        </w:rPr>
        <w:t>einer Ausnahme für den Einzelfall nach Art 49 Abs 1 Unterabsatz 2 DSGVO.</w:t>
      </w:r>
    </w:p>
    <w:p w14:paraId="79D9282E" w14:textId="77777777" w:rsidR="00F750B3" w:rsidRPr="009B5E0C" w:rsidRDefault="00F750B3" w:rsidP="003038CD">
      <w:pPr>
        <w:pStyle w:val="Listenabsatz"/>
        <w:spacing w:line="240" w:lineRule="auto"/>
        <w:jc w:val="both"/>
        <w:rPr>
          <w:rFonts w:ascii="Arial" w:hAnsi="Arial" w:cs="Arial"/>
          <w:sz w:val="24"/>
          <w:szCs w:val="24"/>
        </w:rPr>
      </w:pPr>
    </w:p>
    <w:p w14:paraId="309ED87B" w14:textId="77777777" w:rsidR="00F750B3" w:rsidRPr="009B5E0C" w:rsidRDefault="00F750B3" w:rsidP="00F54142">
      <w:pPr>
        <w:pStyle w:val="berschrift1"/>
        <w:pageBreakBefore w:val="0"/>
        <w:numPr>
          <w:ilvl w:val="0"/>
          <w:numId w:val="2"/>
        </w:numPr>
        <w:suppressAutoHyphens/>
        <w:spacing w:after="0" w:line="240" w:lineRule="auto"/>
        <w:ind w:left="709" w:hanging="709"/>
        <w:jc w:val="both"/>
        <w:rPr>
          <w:rFonts w:ascii="Arial" w:hAnsi="Arial" w:cs="Arial"/>
          <w:b w:val="0"/>
          <w:i/>
          <w:caps w:val="0"/>
          <w:color w:val="C00000"/>
          <w:sz w:val="24"/>
          <w:szCs w:val="24"/>
        </w:rPr>
      </w:pPr>
      <w:r w:rsidRPr="009B5E0C">
        <w:rPr>
          <w:rFonts w:ascii="Arial" w:hAnsi="Arial" w:cs="Arial"/>
          <w:sz w:val="24"/>
          <w:szCs w:val="24"/>
        </w:rPr>
        <w:t xml:space="preserve">Sub-Auftragsverarbeiter </w:t>
      </w:r>
      <w:r w:rsidRPr="009B5E0C">
        <w:rPr>
          <w:rFonts w:ascii="Arial" w:hAnsi="Arial" w:cs="Arial"/>
          <w:b w:val="0"/>
          <w:i/>
          <w:color w:val="C00000"/>
          <w:sz w:val="24"/>
          <w:szCs w:val="24"/>
        </w:rPr>
        <w:t>[</w:t>
      </w:r>
      <w:r w:rsidRPr="009B5E0C">
        <w:rPr>
          <w:rFonts w:ascii="Arial" w:hAnsi="Arial" w:cs="Arial"/>
          <w:b w:val="0"/>
          <w:i/>
          <w:caps w:val="0"/>
          <w:color w:val="C00000"/>
          <w:sz w:val="24"/>
          <w:szCs w:val="24"/>
        </w:rPr>
        <w:t>alternativ]:</w:t>
      </w:r>
    </w:p>
    <w:p w14:paraId="397873B5" w14:textId="77777777" w:rsidR="00F750B3" w:rsidRPr="009B5E0C" w:rsidRDefault="00F750B3" w:rsidP="003038CD">
      <w:pPr>
        <w:pStyle w:val="berschrift1"/>
        <w:pageBreakBefore w:val="0"/>
        <w:suppressAutoHyphens/>
        <w:spacing w:after="0" w:line="240" w:lineRule="auto"/>
        <w:jc w:val="both"/>
        <w:rPr>
          <w:rFonts w:ascii="Arial" w:hAnsi="Arial" w:cs="Arial"/>
          <w:sz w:val="24"/>
          <w:szCs w:val="24"/>
        </w:rPr>
      </w:pPr>
    </w:p>
    <w:p w14:paraId="5CFBB02F" w14:textId="091981C0" w:rsidR="00F750B3" w:rsidRPr="009B5E0C" w:rsidRDefault="00F750B3" w:rsidP="003038CD">
      <w:pPr>
        <w:pStyle w:val="Listenabsatz"/>
        <w:numPr>
          <w:ilvl w:val="0"/>
          <w:numId w:val="8"/>
        </w:numPr>
        <w:jc w:val="both"/>
        <w:rPr>
          <w:rFonts w:ascii="Arial" w:hAnsi="Arial" w:cs="Arial"/>
          <w:sz w:val="24"/>
          <w:szCs w:val="24"/>
        </w:rPr>
      </w:pPr>
      <w:r w:rsidRPr="009B5E0C">
        <w:rPr>
          <w:rFonts w:ascii="Arial" w:hAnsi="Arial" w:cs="Arial"/>
          <w:sz w:val="24"/>
          <w:szCs w:val="24"/>
        </w:rPr>
        <w:t>Der Auftragnehmer ist nicht berechtigt, einen Sub-Auftragsverarbeiter heranzuziehen.</w:t>
      </w:r>
    </w:p>
    <w:p w14:paraId="329362D1" w14:textId="77777777" w:rsidR="00F750B3" w:rsidRPr="009B5E0C" w:rsidRDefault="00F750B3" w:rsidP="003038CD">
      <w:pPr>
        <w:pStyle w:val="Listenabsatz"/>
        <w:jc w:val="both"/>
        <w:rPr>
          <w:rFonts w:ascii="Arial" w:hAnsi="Arial" w:cs="Arial"/>
          <w:sz w:val="24"/>
          <w:szCs w:val="24"/>
        </w:rPr>
      </w:pPr>
    </w:p>
    <w:p w14:paraId="3EA2D537" w14:textId="74FA0710" w:rsidR="00F750B3" w:rsidRPr="009B5E0C" w:rsidRDefault="00F750B3" w:rsidP="003038CD">
      <w:pPr>
        <w:pStyle w:val="Listenabsatz"/>
        <w:numPr>
          <w:ilvl w:val="0"/>
          <w:numId w:val="8"/>
        </w:numPr>
        <w:spacing w:before="120"/>
        <w:jc w:val="both"/>
        <w:rPr>
          <w:rFonts w:ascii="Arial" w:hAnsi="Arial" w:cs="Arial"/>
          <w:i/>
          <w:color w:val="C00000"/>
          <w:sz w:val="24"/>
          <w:szCs w:val="24"/>
        </w:rPr>
      </w:pPr>
      <w:r w:rsidRPr="009B5E0C">
        <w:rPr>
          <w:rFonts w:ascii="Arial" w:hAnsi="Arial" w:cs="Arial"/>
          <w:sz w:val="24"/>
          <w:szCs w:val="24"/>
        </w:rPr>
        <w:lastRenderedPageBreak/>
        <w:t xml:space="preserve">Der Auftragnehmer </w:t>
      </w:r>
      <w:r w:rsidR="00F71DDA" w:rsidRPr="009B5E0C">
        <w:rPr>
          <w:rFonts w:ascii="Arial" w:hAnsi="Arial" w:cs="Arial"/>
          <w:sz w:val="24"/>
          <w:szCs w:val="24"/>
        </w:rPr>
        <w:t>darf</w:t>
      </w:r>
      <w:r w:rsidRPr="009B5E0C">
        <w:rPr>
          <w:rFonts w:ascii="Arial" w:hAnsi="Arial" w:cs="Arial"/>
          <w:sz w:val="24"/>
          <w:szCs w:val="24"/>
        </w:rPr>
        <w:t xml:space="preserve"> folgendes Unternehmen a</w:t>
      </w:r>
      <w:r w:rsidR="00F71DDA" w:rsidRPr="009B5E0C">
        <w:rPr>
          <w:rFonts w:ascii="Arial" w:hAnsi="Arial" w:cs="Arial"/>
          <w:sz w:val="24"/>
          <w:szCs w:val="24"/>
        </w:rPr>
        <w:t>ls Sub-Auftragsverarbeiter hinzu</w:t>
      </w:r>
      <w:r w:rsidRPr="009B5E0C">
        <w:rPr>
          <w:rFonts w:ascii="Arial" w:hAnsi="Arial" w:cs="Arial"/>
          <w:sz w:val="24"/>
          <w:szCs w:val="24"/>
        </w:rPr>
        <w:t xml:space="preserve">ziehen: </w:t>
      </w:r>
      <w:r w:rsidRPr="009B5E0C">
        <w:rPr>
          <w:rFonts w:ascii="Arial" w:hAnsi="Arial" w:cs="Arial"/>
          <w:i/>
          <w:color w:val="C00000"/>
          <w:sz w:val="24"/>
          <w:szCs w:val="24"/>
        </w:rPr>
        <w:t xml:space="preserve">[Firmenname und Sitz ergänzen, Art der Tätigkeiten]. </w:t>
      </w:r>
    </w:p>
    <w:p w14:paraId="07DA662B" w14:textId="0EDB02AE" w:rsidR="00F750B3" w:rsidRPr="009B5E0C" w:rsidRDefault="00F750B3" w:rsidP="003038CD">
      <w:pPr>
        <w:pStyle w:val="Listenabsatz"/>
        <w:jc w:val="both"/>
        <w:rPr>
          <w:rFonts w:ascii="Arial" w:hAnsi="Arial" w:cs="Arial"/>
          <w:sz w:val="24"/>
          <w:szCs w:val="24"/>
        </w:rPr>
      </w:pPr>
      <w:r w:rsidRPr="009B5E0C">
        <w:rPr>
          <w:rFonts w:ascii="Arial" w:hAnsi="Arial" w:cs="Arial"/>
          <w:sz w:val="24"/>
          <w:szCs w:val="24"/>
        </w:rPr>
        <w:t>Beabsichtigte Änderungen des Sub-Auftragsverarbeiters sind dem Auftraggeber so rechtzeitig schriftlich bekannt zu geben, dass er dies allenfalls untersagen kann. Der Auftragnehmer schließt die erforderlichen Vereinbarungen im Sinne des Art 28 Abs 4 DSGVO mit dem Sub-Auftragsverarbeiter ab. Dabei ist sicherzustellen, dass der Sub-Auftragsverarbeiter dieselben Verpflichtungen eingeht, die dem Auftragnehmer auf Grund dieser Vereinbarung obliegen. Kommt der Sub-Auftragsverarbeiter seinen Datenschutzpflichten nicht nach, so haftet der Auftragnehmer gegenüber dem Auftraggeber für die Einhaltung der Pflichten des Sub-Auftragsverarbeiters.</w:t>
      </w:r>
    </w:p>
    <w:p w14:paraId="03027DC5" w14:textId="77777777" w:rsidR="003038CD" w:rsidRPr="009B5E0C" w:rsidRDefault="003038CD" w:rsidP="003038CD">
      <w:pPr>
        <w:pStyle w:val="Listenabsatz"/>
        <w:jc w:val="both"/>
        <w:rPr>
          <w:rFonts w:ascii="Arial" w:hAnsi="Arial" w:cs="Arial"/>
          <w:sz w:val="24"/>
          <w:szCs w:val="24"/>
        </w:rPr>
      </w:pPr>
    </w:p>
    <w:p w14:paraId="608E2229" w14:textId="3CCF51A3" w:rsidR="00F750B3" w:rsidRPr="009B5E0C" w:rsidRDefault="00F750B3" w:rsidP="003038CD">
      <w:pPr>
        <w:pStyle w:val="Listenabsatz"/>
        <w:numPr>
          <w:ilvl w:val="0"/>
          <w:numId w:val="8"/>
        </w:numPr>
        <w:spacing w:before="120"/>
        <w:jc w:val="both"/>
        <w:rPr>
          <w:rFonts w:ascii="Arial" w:hAnsi="Arial" w:cs="Arial"/>
          <w:sz w:val="24"/>
          <w:szCs w:val="24"/>
        </w:rPr>
      </w:pPr>
      <w:r w:rsidRPr="009B5E0C">
        <w:rPr>
          <w:rFonts w:ascii="Arial" w:hAnsi="Arial" w:cs="Arial"/>
          <w:sz w:val="24"/>
          <w:szCs w:val="24"/>
        </w:rPr>
        <w:t xml:space="preserve">Der Auftragnehmer kann Sub-Auftragsverarbeiter </w:t>
      </w:r>
      <w:r w:rsidRPr="009B5E0C">
        <w:rPr>
          <w:rFonts w:ascii="Arial" w:hAnsi="Arial" w:cs="Arial"/>
          <w:color w:val="C00000"/>
          <w:sz w:val="24"/>
          <w:szCs w:val="24"/>
        </w:rPr>
        <w:t>[</w:t>
      </w:r>
      <w:r w:rsidRPr="009B5E0C">
        <w:rPr>
          <w:rFonts w:ascii="Arial" w:hAnsi="Arial" w:cs="Arial"/>
          <w:i/>
          <w:color w:val="C00000"/>
          <w:sz w:val="24"/>
          <w:szCs w:val="24"/>
        </w:rPr>
        <w:t>Tätigkeiten</w:t>
      </w:r>
      <w:r w:rsidRPr="009B5E0C">
        <w:rPr>
          <w:rFonts w:ascii="Arial" w:hAnsi="Arial" w:cs="Arial"/>
          <w:color w:val="C00000"/>
          <w:sz w:val="24"/>
          <w:szCs w:val="24"/>
        </w:rPr>
        <w:t xml:space="preserve">] </w:t>
      </w:r>
      <w:r w:rsidRPr="009B5E0C">
        <w:rPr>
          <w:rFonts w:ascii="Arial" w:hAnsi="Arial" w:cs="Arial"/>
          <w:sz w:val="24"/>
          <w:szCs w:val="24"/>
        </w:rPr>
        <w:t xml:space="preserve">hinzuziehen. </w:t>
      </w:r>
    </w:p>
    <w:p w14:paraId="47C174FB" w14:textId="77777777" w:rsidR="00F750B3" w:rsidRPr="009B5E0C" w:rsidRDefault="00F750B3" w:rsidP="003038CD">
      <w:pPr>
        <w:ind w:left="709"/>
        <w:jc w:val="both"/>
        <w:rPr>
          <w:rFonts w:ascii="Arial" w:hAnsi="Arial" w:cs="Arial"/>
          <w:sz w:val="24"/>
          <w:szCs w:val="24"/>
        </w:rPr>
      </w:pPr>
      <w:r w:rsidRPr="009B5E0C">
        <w:rPr>
          <w:rFonts w:ascii="Arial" w:hAnsi="Arial" w:cs="Arial"/>
          <w:sz w:val="24"/>
          <w:szCs w:val="24"/>
        </w:rPr>
        <w:t>Er hat den Auftraggeber von der beabsichtigten Heranziehung eines Sub-Auftragsverarbeiters so rechtzeitig zu verständigen, dass er dies allenfalls untersagen kann. Der Auftragnehmer schließt die erforderlichen Vereinbarungen im Sinne des Art 28 Abs 4 DSGVO mit dem Sub-Auftragsverarbeiter ab. Dabei ist sicherzustellen, dass der Sub-Auftragsverarbeiter dieselben Verpflichtungen eingeht, die dem Auftragnehmer auf Grund dieser Vereinbarung obliegen. Kommt der Sub-Auftragsverarbeiter seinen Datenschutzpflichten nicht nach, so haftet der Auftragnehmer gegenüber dem Auftraggeber für die Einhaltung der Pflichten des Sub-Auftragsverarbeiters.</w:t>
      </w:r>
    </w:p>
    <w:p w14:paraId="3D36DBBE" w14:textId="1C103CC7" w:rsidR="003038CD" w:rsidRDefault="003038CD">
      <w:pPr>
        <w:spacing w:after="160" w:line="259" w:lineRule="auto"/>
        <w:rPr>
          <w:rFonts w:ascii="Arial" w:hAnsi="Arial" w:cs="Arial"/>
          <w:sz w:val="24"/>
          <w:szCs w:val="24"/>
        </w:rPr>
      </w:pPr>
    </w:p>
    <w:p w14:paraId="35F86194" w14:textId="77777777" w:rsidR="00725981" w:rsidRPr="009B5E0C" w:rsidRDefault="00725981" w:rsidP="00725981">
      <w:pPr>
        <w:spacing w:line="259" w:lineRule="auto"/>
        <w:rPr>
          <w:rFonts w:ascii="Arial" w:hAnsi="Arial" w:cs="Arial"/>
          <w:sz w:val="24"/>
          <w:szCs w:val="24"/>
        </w:rPr>
      </w:pPr>
    </w:p>
    <w:tbl>
      <w:tblPr>
        <w:tblW w:w="10021" w:type="dxa"/>
        <w:jc w:val="center"/>
        <w:tblLayout w:type="fixed"/>
        <w:tblCellMar>
          <w:left w:w="70" w:type="dxa"/>
          <w:right w:w="70" w:type="dxa"/>
        </w:tblCellMar>
        <w:tblLook w:val="0000" w:firstRow="0" w:lastRow="0" w:firstColumn="0" w:lastColumn="0" w:noHBand="0" w:noVBand="0"/>
      </w:tblPr>
      <w:tblGrid>
        <w:gridCol w:w="4474"/>
        <w:gridCol w:w="725"/>
        <w:gridCol w:w="4822"/>
      </w:tblGrid>
      <w:tr w:rsidR="003038CD" w:rsidRPr="009E2B94" w14:paraId="2D292EA7" w14:textId="77777777" w:rsidTr="00200D3E">
        <w:trPr>
          <w:trHeight w:val="585"/>
          <w:jc w:val="center"/>
        </w:trPr>
        <w:tc>
          <w:tcPr>
            <w:tcW w:w="4474" w:type="dxa"/>
          </w:tcPr>
          <w:p w14:paraId="73D12325" w14:textId="77777777" w:rsidR="003038CD" w:rsidRPr="009B5E0C" w:rsidRDefault="003038CD" w:rsidP="00200D3E">
            <w:pPr>
              <w:rPr>
                <w:rFonts w:ascii="Arial" w:hAnsi="Arial" w:cs="Arial"/>
              </w:rPr>
            </w:pPr>
            <w:r w:rsidRPr="009B5E0C">
              <w:rPr>
                <w:rFonts w:ascii="Arial" w:hAnsi="Arial" w:cs="Arial"/>
              </w:rPr>
              <w:t>[</w:t>
            </w:r>
            <w:r w:rsidRPr="009B5E0C">
              <w:rPr>
                <w:rFonts w:ascii="Arial" w:hAnsi="Arial" w:cs="Arial"/>
                <w:i/>
              </w:rPr>
              <w:t>Ort</w:t>
            </w:r>
            <w:r w:rsidRPr="009B5E0C">
              <w:rPr>
                <w:rFonts w:ascii="Arial" w:hAnsi="Arial" w:cs="Arial"/>
              </w:rPr>
              <w:t>], am [</w:t>
            </w:r>
            <w:r w:rsidRPr="009B5E0C">
              <w:rPr>
                <w:rFonts w:ascii="Arial" w:hAnsi="Arial" w:cs="Arial"/>
                <w:i/>
              </w:rPr>
              <w:t>Datum</w:t>
            </w:r>
            <w:r w:rsidRPr="009B5E0C">
              <w:rPr>
                <w:rFonts w:ascii="Arial" w:hAnsi="Arial" w:cs="Arial"/>
              </w:rPr>
              <w:t>]</w:t>
            </w:r>
          </w:p>
        </w:tc>
        <w:tc>
          <w:tcPr>
            <w:tcW w:w="725" w:type="dxa"/>
          </w:tcPr>
          <w:p w14:paraId="393E28CB" w14:textId="77777777" w:rsidR="003038CD" w:rsidRPr="009B5E0C" w:rsidRDefault="003038CD" w:rsidP="00200D3E">
            <w:pPr>
              <w:rPr>
                <w:rFonts w:ascii="Arial" w:hAnsi="Arial" w:cs="Arial"/>
              </w:rPr>
            </w:pPr>
          </w:p>
        </w:tc>
        <w:tc>
          <w:tcPr>
            <w:tcW w:w="4822" w:type="dxa"/>
          </w:tcPr>
          <w:p w14:paraId="20AFD262" w14:textId="77777777" w:rsidR="003038CD" w:rsidRPr="009B5E0C" w:rsidRDefault="003038CD" w:rsidP="00200D3E">
            <w:pPr>
              <w:rPr>
                <w:rFonts w:ascii="Arial" w:hAnsi="Arial" w:cs="Arial"/>
              </w:rPr>
            </w:pPr>
          </w:p>
          <w:p w14:paraId="1426BCE4" w14:textId="77777777" w:rsidR="003038CD" w:rsidRPr="009B5E0C" w:rsidRDefault="003038CD" w:rsidP="00200D3E">
            <w:pPr>
              <w:rPr>
                <w:rFonts w:ascii="Arial" w:hAnsi="Arial" w:cs="Arial"/>
              </w:rPr>
            </w:pPr>
            <w:r w:rsidRPr="009B5E0C">
              <w:rPr>
                <w:rFonts w:ascii="Arial" w:hAnsi="Arial" w:cs="Arial"/>
              </w:rPr>
              <w:t>[</w:t>
            </w:r>
            <w:r w:rsidRPr="009B5E0C">
              <w:rPr>
                <w:rFonts w:ascii="Arial" w:hAnsi="Arial" w:cs="Arial"/>
                <w:i/>
              </w:rPr>
              <w:t>Ort</w:t>
            </w:r>
            <w:r w:rsidRPr="009B5E0C">
              <w:rPr>
                <w:rFonts w:ascii="Arial" w:hAnsi="Arial" w:cs="Arial"/>
              </w:rPr>
              <w:t>], am [</w:t>
            </w:r>
            <w:r w:rsidRPr="009B5E0C">
              <w:rPr>
                <w:rFonts w:ascii="Arial" w:hAnsi="Arial" w:cs="Arial"/>
                <w:i/>
              </w:rPr>
              <w:t>Datum</w:t>
            </w:r>
            <w:r w:rsidRPr="009B5E0C">
              <w:rPr>
                <w:rFonts w:ascii="Arial" w:hAnsi="Arial" w:cs="Arial"/>
              </w:rPr>
              <w:t>]</w:t>
            </w:r>
          </w:p>
        </w:tc>
      </w:tr>
      <w:tr w:rsidR="003038CD" w:rsidRPr="009E2B94" w14:paraId="0C7112D3" w14:textId="77777777" w:rsidTr="00200D3E">
        <w:trPr>
          <w:trHeight w:val="731"/>
          <w:jc w:val="center"/>
        </w:trPr>
        <w:tc>
          <w:tcPr>
            <w:tcW w:w="4474" w:type="dxa"/>
          </w:tcPr>
          <w:p w14:paraId="1FEF7C82" w14:textId="77777777" w:rsidR="003038CD" w:rsidRPr="009B5E0C" w:rsidRDefault="003038CD" w:rsidP="00200D3E">
            <w:pPr>
              <w:rPr>
                <w:rFonts w:ascii="Arial" w:hAnsi="Arial" w:cs="Arial"/>
                <w:i/>
              </w:rPr>
            </w:pPr>
          </w:p>
          <w:p w14:paraId="418857C6" w14:textId="77777777" w:rsidR="003038CD" w:rsidRPr="009B5E0C" w:rsidRDefault="003038CD" w:rsidP="00200D3E">
            <w:pPr>
              <w:rPr>
                <w:rFonts w:ascii="Arial" w:hAnsi="Arial" w:cs="Arial"/>
                <w:i/>
              </w:rPr>
            </w:pPr>
            <w:r w:rsidRPr="009B5E0C">
              <w:rPr>
                <w:rFonts w:ascii="Arial" w:hAnsi="Arial" w:cs="Arial"/>
                <w:i/>
              </w:rPr>
              <w:t>Für den Auftraggeber:</w:t>
            </w:r>
          </w:p>
        </w:tc>
        <w:tc>
          <w:tcPr>
            <w:tcW w:w="725" w:type="dxa"/>
          </w:tcPr>
          <w:p w14:paraId="269C2AE3" w14:textId="77777777" w:rsidR="003038CD" w:rsidRPr="009B5E0C" w:rsidRDefault="003038CD" w:rsidP="00200D3E">
            <w:pPr>
              <w:rPr>
                <w:rFonts w:ascii="Arial" w:hAnsi="Arial" w:cs="Arial"/>
                <w:i/>
              </w:rPr>
            </w:pPr>
          </w:p>
        </w:tc>
        <w:tc>
          <w:tcPr>
            <w:tcW w:w="4822" w:type="dxa"/>
          </w:tcPr>
          <w:p w14:paraId="502605C7" w14:textId="77777777" w:rsidR="003038CD" w:rsidRPr="009B5E0C" w:rsidRDefault="003038CD" w:rsidP="00200D3E">
            <w:pPr>
              <w:rPr>
                <w:rFonts w:ascii="Arial" w:hAnsi="Arial" w:cs="Arial"/>
                <w:i/>
              </w:rPr>
            </w:pPr>
          </w:p>
          <w:p w14:paraId="5DB88FCA" w14:textId="77777777" w:rsidR="003038CD" w:rsidRPr="009B5E0C" w:rsidRDefault="003038CD" w:rsidP="00200D3E">
            <w:pPr>
              <w:rPr>
                <w:rFonts w:ascii="Arial" w:hAnsi="Arial" w:cs="Arial"/>
                <w:i/>
              </w:rPr>
            </w:pPr>
            <w:r w:rsidRPr="009B5E0C">
              <w:rPr>
                <w:rFonts w:ascii="Arial" w:hAnsi="Arial" w:cs="Arial"/>
                <w:i/>
              </w:rPr>
              <w:t>Für den Auftragnehmer:</w:t>
            </w:r>
          </w:p>
        </w:tc>
      </w:tr>
      <w:tr w:rsidR="003038CD" w:rsidRPr="009E2B94" w14:paraId="2936E128" w14:textId="77777777" w:rsidTr="00200D3E">
        <w:trPr>
          <w:trHeight w:val="83"/>
          <w:jc w:val="center"/>
        </w:trPr>
        <w:tc>
          <w:tcPr>
            <w:tcW w:w="4474" w:type="dxa"/>
          </w:tcPr>
          <w:p w14:paraId="68EBE558" w14:textId="77777777" w:rsidR="003038CD" w:rsidRPr="009B5E0C" w:rsidRDefault="003038CD" w:rsidP="00200D3E">
            <w:pPr>
              <w:rPr>
                <w:rFonts w:ascii="Arial" w:hAnsi="Arial" w:cs="Arial"/>
              </w:rPr>
            </w:pPr>
          </w:p>
          <w:p w14:paraId="0A5BC707" w14:textId="77777777" w:rsidR="003038CD" w:rsidRPr="009B5E0C" w:rsidRDefault="003038CD" w:rsidP="00200D3E">
            <w:pPr>
              <w:rPr>
                <w:rFonts w:ascii="Arial" w:hAnsi="Arial" w:cs="Arial"/>
              </w:rPr>
            </w:pPr>
          </w:p>
          <w:p w14:paraId="59D3AA77" w14:textId="77777777" w:rsidR="003038CD" w:rsidRPr="009B5E0C" w:rsidRDefault="003038CD" w:rsidP="00200D3E">
            <w:pPr>
              <w:rPr>
                <w:rFonts w:ascii="Arial" w:hAnsi="Arial" w:cs="Arial"/>
              </w:rPr>
            </w:pPr>
          </w:p>
          <w:p w14:paraId="283F80A8" w14:textId="77777777" w:rsidR="003038CD" w:rsidRPr="009B5E0C" w:rsidRDefault="003038CD" w:rsidP="00200D3E">
            <w:pPr>
              <w:rPr>
                <w:rFonts w:ascii="Arial" w:hAnsi="Arial" w:cs="Arial"/>
              </w:rPr>
            </w:pPr>
          </w:p>
          <w:p w14:paraId="27377650" w14:textId="77777777" w:rsidR="003038CD" w:rsidRPr="009B5E0C" w:rsidRDefault="003038CD" w:rsidP="00200D3E">
            <w:pPr>
              <w:rPr>
                <w:rFonts w:ascii="Arial" w:hAnsi="Arial" w:cs="Arial"/>
              </w:rPr>
            </w:pPr>
            <w:r w:rsidRPr="009B5E0C">
              <w:rPr>
                <w:rFonts w:ascii="Arial" w:hAnsi="Arial" w:cs="Arial"/>
              </w:rPr>
              <w:t>....................................................</w:t>
            </w:r>
          </w:p>
          <w:p w14:paraId="15C2A744" w14:textId="77777777" w:rsidR="003038CD" w:rsidRPr="009B5E0C" w:rsidRDefault="003038CD" w:rsidP="00200D3E">
            <w:pPr>
              <w:rPr>
                <w:rFonts w:ascii="Arial" w:hAnsi="Arial" w:cs="Arial"/>
              </w:rPr>
            </w:pPr>
            <w:r w:rsidRPr="009B5E0C">
              <w:rPr>
                <w:rFonts w:ascii="Arial" w:hAnsi="Arial" w:cs="Arial"/>
              </w:rPr>
              <w:t>[</w:t>
            </w:r>
            <w:r w:rsidRPr="009B5E0C">
              <w:rPr>
                <w:rFonts w:ascii="Arial" w:hAnsi="Arial" w:cs="Arial"/>
                <w:i/>
              </w:rPr>
              <w:t>Name samt Funktion</w:t>
            </w:r>
            <w:r w:rsidRPr="009B5E0C">
              <w:rPr>
                <w:rFonts w:ascii="Arial" w:hAnsi="Arial" w:cs="Arial"/>
              </w:rPr>
              <w:t>]</w:t>
            </w:r>
          </w:p>
        </w:tc>
        <w:tc>
          <w:tcPr>
            <w:tcW w:w="725" w:type="dxa"/>
          </w:tcPr>
          <w:p w14:paraId="6797AB20" w14:textId="77777777" w:rsidR="003038CD" w:rsidRPr="009B5E0C" w:rsidRDefault="003038CD" w:rsidP="00200D3E">
            <w:pPr>
              <w:rPr>
                <w:rFonts w:ascii="Arial" w:hAnsi="Arial" w:cs="Arial"/>
              </w:rPr>
            </w:pPr>
          </w:p>
        </w:tc>
        <w:tc>
          <w:tcPr>
            <w:tcW w:w="4822" w:type="dxa"/>
          </w:tcPr>
          <w:p w14:paraId="408CD925" w14:textId="77777777" w:rsidR="003038CD" w:rsidRPr="009B5E0C" w:rsidRDefault="003038CD" w:rsidP="00200D3E">
            <w:pPr>
              <w:rPr>
                <w:rFonts w:ascii="Arial" w:hAnsi="Arial" w:cs="Arial"/>
              </w:rPr>
            </w:pPr>
          </w:p>
          <w:p w14:paraId="0E17A691" w14:textId="77777777" w:rsidR="003038CD" w:rsidRPr="009B5E0C" w:rsidRDefault="003038CD" w:rsidP="00200D3E">
            <w:pPr>
              <w:rPr>
                <w:rFonts w:ascii="Arial" w:hAnsi="Arial" w:cs="Arial"/>
              </w:rPr>
            </w:pPr>
          </w:p>
          <w:p w14:paraId="74B162B2" w14:textId="77777777" w:rsidR="003038CD" w:rsidRPr="009B5E0C" w:rsidRDefault="003038CD" w:rsidP="00200D3E">
            <w:pPr>
              <w:rPr>
                <w:rFonts w:ascii="Arial" w:hAnsi="Arial" w:cs="Arial"/>
              </w:rPr>
            </w:pPr>
          </w:p>
          <w:p w14:paraId="54244A50" w14:textId="77777777" w:rsidR="003038CD" w:rsidRPr="009B5E0C" w:rsidRDefault="003038CD" w:rsidP="00200D3E">
            <w:pPr>
              <w:rPr>
                <w:rFonts w:ascii="Arial" w:hAnsi="Arial" w:cs="Arial"/>
              </w:rPr>
            </w:pPr>
          </w:p>
          <w:p w14:paraId="0F43BE73" w14:textId="77777777" w:rsidR="003038CD" w:rsidRPr="009B5E0C" w:rsidRDefault="003038CD" w:rsidP="00200D3E">
            <w:pPr>
              <w:rPr>
                <w:rFonts w:ascii="Arial" w:hAnsi="Arial" w:cs="Arial"/>
              </w:rPr>
            </w:pPr>
            <w:r w:rsidRPr="009B5E0C">
              <w:rPr>
                <w:rFonts w:ascii="Arial" w:hAnsi="Arial" w:cs="Arial"/>
              </w:rPr>
              <w:t>....................................................</w:t>
            </w:r>
          </w:p>
          <w:p w14:paraId="34EDFE05" w14:textId="77777777" w:rsidR="003038CD" w:rsidRPr="009B5E0C" w:rsidRDefault="003038CD" w:rsidP="00200D3E">
            <w:pPr>
              <w:rPr>
                <w:rFonts w:ascii="Arial" w:hAnsi="Arial" w:cs="Arial"/>
              </w:rPr>
            </w:pPr>
            <w:r w:rsidRPr="009B5E0C">
              <w:rPr>
                <w:rFonts w:ascii="Arial" w:hAnsi="Arial" w:cs="Arial"/>
              </w:rPr>
              <w:t>[</w:t>
            </w:r>
            <w:r w:rsidRPr="009B5E0C">
              <w:rPr>
                <w:rFonts w:ascii="Arial" w:hAnsi="Arial" w:cs="Arial"/>
                <w:i/>
              </w:rPr>
              <w:t>Name samt Funktion</w:t>
            </w:r>
            <w:r w:rsidRPr="009B5E0C">
              <w:rPr>
                <w:rFonts w:ascii="Arial" w:hAnsi="Arial" w:cs="Arial"/>
              </w:rPr>
              <w:t>]</w:t>
            </w:r>
          </w:p>
        </w:tc>
      </w:tr>
    </w:tbl>
    <w:p w14:paraId="1A4C5F72" w14:textId="77777777" w:rsidR="00F750B3" w:rsidRPr="009B5E0C" w:rsidRDefault="00F750B3" w:rsidP="003038CD">
      <w:pPr>
        <w:ind w:left="851"/>
        <w:jc w:val="both"/>
        <w:rPr>
          <w:rFonts w:ascii="Arial" w:hAnsi="Arial" w:cs="Arial"/>
          <w:sz w:val="24"/>
          <w:szCs w:val="24"/>
        </w:rPr>
      </w:pPr>
    </w:p>
    <w:sectPr w:rsidR="00F750B3" w:rsidRPr="009B5E0C" w:rsidSect="00692D3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701" w:bottom="1418" w:left="1701" w:header="397" w:footer="61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AA26F" w14:textId="77777777" w:rsidR="008B3989" w:rsidRDefault="008B3989" w:rsidP="003B6CF0">
      <w:pPr>
        <w:spacing w:line="240" w:lineRule="auto"/>
      </w:pPr>
      <w:r>
        <w:separator/>
      </w:r>
    </w:p>
  </w:endnote>
  <w:endnote w:type="continuationSeparator" w:id="0">
    <w:p w14:paraId="3A84CCE8" w14:textId="77777777" w:rsidR="008B3989" w:rsidRDefault="008B3989" w:rsidP="003B6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ctora LT Pro 55 Roman">
    <w:panose1 w:val="020B0506030503020204"/>
    <w:charset w:val="00"/>
    <w:family w:val="swiss"/>
    <w:notTrueType/>
    <w:pitch w:val="variable"/>
    <w:sig w:usb0="800000AF" w:usb1="5000204A" w:usb2="00000000" w:usb3="00000000" w:csb0="0000009B" w:csb1="00000000"/>
  </w:font>
  <w:font w:name="Optima">
    <w:altName w:val="Courier New"/>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ctoraLTPro-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60972" w14:textId="77777777" w:rsidR="00692D31" w:rsidRDefault="00692D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8980" w14:textId="05D1DCE2" w:rsidR="00D7519A" w:rsidRDefault="00D7519A" w:rsidP="00D7519A">
    <w:pPr>
      <w:pStyle w:val="Fuzeile"/>
      <w:spacing w:line="262" w:lineRule="atLeast"/>
      <w:jc w:val="right"/>
      <w:rPr>
        <w:sz w:val="15"/>
        <w:szCs w:val="15"/>
      </w:rPr>
    </w:pPr>
  </w:p>
  <w:p w14:paraId="4F889AF9" w14:textId="713F3E02" w:rsidR="000C1D92" w:rsidRPr="00D7519A" w:rsidRDefault="000C1D92" w:rsidP="00D7519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71F3F" w14:textId="66DC830E" w:rsidR="00970DB9" w:rsidRPr="00970DB9" w:rsidRDefault="00921464" w:rsidP="0034388B">
    <w:pPr>
      <w:pStyle w:val="Fuzeile"/>
      <w:spacing w:line="262" w:lineRule="atLeast"/>
      <w:jc w:val="right"/>
      <w:rPr>
        <w:sz w:val="15"/>
        <w:szCs w:val="15"/>
      </w:rPr>
    </w:pPr>
    <w:r>
      <w:rPr>
        <w:noProof/>
        <w:sz w:val="15"/>
        <w:szCs w:val="15"/>
        <w:lang w:eastAsia="de-AT"/>
      </w:rPr>
      <w:drawing>
        <wp:anchor distT="0" distB="0" distL="114300" distR="114300" simplePos="0" relativeHeight="251666432" behindDoc="0" locked="0" layoutInCell="1" allowOverlap="1" wp14:anchorId="1190C266" wp14:editId="797E8AE8">
          <wp:simplePos x="0" y="0"/>
          <wp:positionH relativeFrom="margin">
            <wp:posOffset>5752465</wp:posOffset>
          </wp:positionH>
          <wp:positionV relativeFrom="page">
            <wp:posOffset>7503160</wp:posOffset>
          </wp:positionV>
          <wp:extent cx="496570" cy="2789555"/>
          <wp:effectExtent l="0" t="0" r="0" b="0"/>
          <wp:wrapSquare wrapText="bothSides"/>
          <wp:docPr id="1" name="Grafik 1" descr="C:\Users\Pepperweb WS\AppData\Local\Microsoft\Windows\INetCache\Content.Word\Senkrechter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web WS\AppData\Local\Microsoft\Windows\INetCache\Content.Word\Senkrechter 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278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D057E" w14:textId="77777777" w:rsidR="000C1D92" w:rsidRDefault="000C1D92" w:rsidP="000C1D92">
    <w:pPr>
      <w:jc w:val="center"/>
    </w:pPr>
    <w:r>
      <w:t>MUSTER</w:t>
    </w:r>
  </w:p>
  <w:p w14:paraId="5AC25E13" w14:textId="65449E9A" w:rsidR="000C1D92" w:rsidRPr="000C1D92" w:rsidRDefault="00692D31" w:rsidP="000C1D92">
    <w:pPr>
      <w:jc w:val="center"/>
      <w:rPr>
        <w:sz w:val="18"/>
        <w:szCs w:val="18"/>
      </w:rPr>
    </w:pPr>
    <w:r>
      <w:rPr>
        <w:sz w:val="18"/>
        <w:szCs w:val="18"/>
      </w:rPr>
      <w:t>Februa</w:t>
    </w:r>
    <w:r w:rsidR="0034388B" w:rsidRPr="0034388B">
      <w:rPr>
        <w:sz w:val="18"/>
        <w:szCs w:val="18"/>
      </w:rPr>
      <w:t>r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BED69" w14:textId="77777777" w:rsidR="008B3989" w:rsidRDefault="008B3989" w:rsidP="003B6CF0">
      <w:pPr>
        <w:spacing w:line="240" w:lineRule="auto"/>
      </w:pPr>
      <w:r>
        <w:separator/>
      </w:r>
    </w:p>
  </w:footnote>
  <w:footnote w:type="continuationSeparator" w:id="0">
    <w:p w14:paraId="131EDBFB" w14:textId="77777777" w:rsidR="008B3989" w:rsidRDefault="008B3989" w:rsidP="003B6CF0">
      <w:pPr>
        <w:spacing w:line="240" w:lineRule="auto"/>
      </w:pPr>
      <w:r>
        <w:continuationSeparator/>
      </w:r>
    </w:p>
  </w:footnote>
  <w:footnote w:id="1">
    <w:p w14:paraId="517729D8" w14:textId="77777777" w:rsidR="00860480" w:rsidRPr="00860480" w:rsidRDefault="00860480" w:rsidP="00860480">
      <w:pPr>
        <w:pStyle w:val="Kommentartext"/>
        <w:jc w:val="both"/>
        <w:rPr>
          <w:rFonts w:ascii="Arial" w:hAnsi="Arial" w:cs="Arial"/>
          <w:sz w:val="18"/>
          <w:szCs w:val="18"/>
        </w:rPr>
      </w:pPr>
      <w:r>
        <w:rPr>
          <w:rStyle w:val="Funotenzeichen"/>
        </w:rPr>
        <w:footnoteRef/>
      </w:r>
      <w:r>
        <w:t xml:space="preserve"> </w:t>
      </w:r>
      <w:r w:rsidRPr="00860480">
        <w:rPr>
          <w:rFonts w:ascii="Arial" w:hAnsi="Arial" w:cs="Arial"/>
          <w:sz w:val="18"/>
          <w:szCs w:val="18"/>
        </w:rPr>
        <w:t xml:space="preserve">Die Muster sollen lediglich bei der Abdeckung der Mindestanforderungen unterstützen. Aus Gründen der Vereinfachung haben wir Spezialkonstellationen außer Betracht gelassen. Weitere Informationen erhalten Sie z.B. auf den Seiten der </w:t>
      </w:r>
      <w:hyperlink r:id="rId1" w:history="1">
        <w:r w:rsidRPr="00860480">
          <w:rPr>
            <w:rFonts w:ascii="Arial" w:hAnsi="Arial" w:cs="Arial"/>
            <w:color w:val="0563C1" w:themeColor="hyperlink"/>
            <w:sz w:val="18"/>
            <w:szCs w:val="18"/>
            <w:u w:val="single"/>
          </w:rPr>
          <w:t>Datenschutzbehörde</w:t>
        </w:r>
      </w:hyperlink>
      <w:r w:rsidRPr="00860480">
        <w:rPr>
          <w:rFonts w:ascii="Arial" w:hAnsi="Arial" w:cs="Arial"/>
          <w:sz w:val="18"/>
          <w:szCs w:val="18"/>
        </w:rPr>
        <w:t xml:space="preserve">, des </w:t>
      </w:r>
      <w:hyperlink r:id="rId2" w:history="1">
        <w:r w:rsidRPr="00860480">
          <w:rPr>
            <w:rFonts w:ascii="Arial" w:hAnsi="Arial" w:cs="Arial"/>
            <w:color w:val="0563C1" w:themeColor="hyperlink"/>
            <w:sz w:val="18"/>
            <w:szCs w:val="18"/>
            <w:u w:val="single"/>
          </w:rPr>
          <w:t>Bundesministeriums für Digitalisierung und Wirtschaftsstandort</w:t>
        </w:r>
      </w:hyperlink>
      <w:r w:rsidRPr="00860480">
        <w:rPr>
          <w:rFonts w:ascii="Arial" w:hAnsi="Arial" w:cs="Arial"/>
          <w:sz w:val="18"/>
          <w:szCs w:val="18"/>
        </w:rPr>
        <w:t xml:space="preserve">, der </w:t>
      </w:r>
      <w:hyperlink r:id="rId3" w:history="1">
        <w:r w:rsidRPr="00860480">
          <w:rPr>
            <w:rFonts w:ascii="Arial" w:hAnsi="Arial" w:cs="Arial"/>
            <w:color w:val="0563C1" w:themeColor="hyperlink"/>
            <w:sz w:val="18"/>
            <w:szCs w:val="18"/>
            <w:u w:val="single"/>
          </w:rPr>
          <w:t>WKO</w:t>
        </w:r>
      </w:hyperlink>
      <w:r w:rsidRPr="00860480">
        <w:rPr>
          <w:rFonts w:ascii="Arial" w:hAnsi="Arial" w:cs="Arial"/>
          <w:sz w:val="18"/>
          <w:szCs w:val="18"/>
        </w:rPr>
        <w:t xml:space="preserve"> etc.</w:t>
      </w:r>
    </w:p>
    <w:p w14:paraId="638D2F5D" w14:textId="77777777" w:rsidR="00860480" w:rsidRPr="00860480" w:rsidRDefault="00860480" w:rsidP="00860480">
      <w:pPr>
        <w:spacing w:line="240" w:lineRule="auto"/>
        <w:jc w:val="both"/>
        <w:rPr>
          <w:rFonts w:ascii="Arial" w:hAnsi="Arial" w:cs="Arial"/>
          <w:sz w:val="18"/>
          <w:szCs w:val="18"/>
        </w:rPr>
      </w:pPr>
    </w:p>
    <w:p w14:paraId="3A5EF234" w14:textId="77777777" w:rsidR="00860480" w:rsidRPr="00860480" w:rsidRDefault="00860480" w:rsidP="00860480">
      <w:pPr>
        <w:spacing w:line="240" w:lineRule="auto"/>
        <w:jc w:val="both"/>
        <w:rPr>
          <w:rFonts w:ascii="Arial" w:hAnsi="Arial" w:cs="Arial"/>
          <w:sz w:val="18"/>
          <w:szCs w:val="18"/>
        </w:rPr>
      </w:pPr>
      <w:r w:rsidRPr="00860480">
        <w:rPr>
          <w:rFonts w:ascii="Arial" w:hAnsi="Arial" w:cs="Arial"/>
          <w:sz w:val="18"/>
          <w:szCs w:val="18"/>
        </w:rPr>
        <w:t xml:space="preserve">Wenn Sie mit den vorliegenden Mustern nicht das Auslangen finden oder zusätzliche Fragen haben, empfehlen wir Ihnen, einen ZT für Informationstechnologie zu kontaktieren.  </w:t>
      </w:r>
    </w:p>
    <w:p w14:paraId="677E928D" w14:textId="77777777" w:rsidR="00860480" w:rsidRPr="00860480" w:rsidRDefault="00860480" w:rsidP="00860480">
      <w:pPr>
        <w:rPr>
          <w:rFonts w:ascii="Trebuchet MS" w:eastAsia="Times New Roman" w:hAnsi="Trebuchet MS" w:cs="Times New Roman"/>
          <w:spacing w:val="0"/>
          <w:sz w:val="18"/>
          <w:szCs w:val="20"/>
          <w:lang w:val="de-DE" w:eastAsia="de-DE"/>
        </w:rPr>
      </w:pPr>
    </w:p>
    <w:p w14:paraId="66BA0DD1" w14:textId="435E35AC" w:rsidR="00860480" w:rsidRPr="00860480" w:rsidRDefault="00860480">
      <w:pPr>
        <w:pStyle w:val="Funotentext"/>
        <w:rPr>
          <w:lang w:val="de-DE"/>
        </w:rPr>
      </w:pPr>
    </w:p>
  </w:footnote>
  <w:footnote w:id="2">
    <w:p w14:paraId="06A3EDE8" w14:textId="77777777" w:rsidR="0034388B" w:rsidRPr="009B5E0C" w:rsidRDefault="0034388B" w:rsidP="0034388B">
      <w:pPr>
        <w:pStyle w:val="Funotentext"/>
        <w:rPr>
          <w:rFonts w:ascii="Arial" w:hAnsi="Arial" w:cs="Arial"/>
          <w:sz w:val="18"/>
          <w:szCs w:val="18"/>
          <w:lang w:val="de-DE"/>
        </w:rPr>
      </w:pPr>
      <w:r>
        <w:rPr>
          <w:rStyle w:val="Funotenzeichen"/>
        </w:rPr>
        <w:footnoteRef/>
      </w:r>
      <w:r>
        <w:t xml:space="preserve"> </w:t>
      </w:r>
      <w:r w:rsidRPr="009B5E0C">
        <w:rPr>
          <w:rFonts w:ascii="Arial" w:hAnsi="Arial" w:cs="Arial"/>
          <w:sz w:val="18"/>
          <w:szCs w:val="18"/>
          <w:lang w:val="de-DE"/>
        </w:rPr>
        <w:t xml:space="preserve">Zum Begriff des Auftragsverarbeiters siehe </w:t>
      </w:r>
      <w:hyperlink r:id="rId4" w:history="1">
        <w:r w:rsidRPr="009B5E0C">
          <w:rPr>
            <w:rStyle w:val="Hyperlink"/>
            <w:rFonts w:ascii="Arial" w:hAnsi="Arial" w:cs="Arial"/>
            <w:sz w:val="18"/>
            <w:szCs w:val="18"/>
            <w:lang w:val="de-DE"/>
          </w:rPr>
          <w:t>Überblick der WKÖ</w:t>
        </w:r>
      </w:hyperlink>
    </w:p>
  </w:footnote>
  <w:footnote w:id="3">
    <w:p w14:paraId="311BF544" w14:textId="24539058" w:rsidR="00F750B3" w:rsidRPr="009B5E0C" w:rsidRDefault="00F750B3" w:rsidP="00F750B3">
      <w:pPr>
        <w:pStyle w:val="Funotentext"/>
        <w:rPr>
          <w:rFonts w:ascii="Arial" w:hAnsi="Arial" w:cs="Arial"/>
          <w:sz w:val="18"/>
          <w:szCs w:val="18"/>
        </w:rPr>
      </w:pPr>
      <w:r>
        <w:rPr>
          <w:rStyle w:val="Funotenzeichen"/>
        </w:rPr>
        <w:footnoteRef/>
      </w:r>
      <w:r>
        <w:t xml:space="preserve"> </w:t>
      </w:r>
      <w:r w:rsidRPr="009B5E0C">
        <w:rPr>
          <w:rFonts w:ascii="Arial" w:hAnsi="Arial" w:cs="Arial"/>
          <w:sz w:val="18"/>
          <w:szCs w:val="18"/>
        </w:rPr>
        <w:t xml:space="preserve">Zum Internationalen Datenverkehr siehe WKÖ </w:t>
      </w:r>
      <w:hyperlink r:id="rId5" w:history="1">
        <w:r w:rsidRPr="009B5E0C">
          <w:rPr>
            <w:rStyle w:val="Hyperlink"/>
            <w:rFonts w:ascii="Arial" w:hAnsi="Arial" w:cs="Arial"/>
            <w:sz w:val="18"/>
            <w:szCs w:val="18"/>
          </w:rPr>
          <w:t>Merkblatt Internationaler Datenverkehr nach der DSGVO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9E94" w14:textId="77777777" w:rsidR="00692D31" w:rsidRDefault="00692D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13CE2" w14:textId="6E608901" w:rsidR="00B77CEF" w:rsidRDefault="000E20D4" w:rsidP="00896209">
    <w:pPr>
      <w:autoSpaceDE w:val="0"/>
      <w:autoSpaceDN w:val="0"/>
      <w:adjustRightInd w:val="0"/>
      <w:spacing w:before="140" w:line="210" w:lineRule="exact"/>
    </w:pPr>
    <w:r>
      <w:rPr>
        <w:rFonts w:ascii="VectoraLTPro-Roman" w:hAnsi="VectoraLTPro-Roman" w:cs="VectoraLTPro-Roman"/>
        <w:noProof/>
        <w:color w:val="CF0A2C"/>
        <w:sz w:val="16"/>
        <w:szCs w:val="16"/>
        <w:lang w:eastAsia="de-AT"/>
      </w:rPr>
      <w:drawing>
        <wp:anchor distT="0" distB="0" distL="114300" distR="114300" simplePos="0" relativeHeight="251658240" behindDoc="1" locked="0" layoutInCell="1" allowOverlap="1" wp14:anchorId="03D97738" wp14:editId="48BF596A">
          <wp:simplePos x="0" y="0"/>
          <wp:positionH relativeFrom="leftMargin">
            <wp:posOffset>889000</wp:posOffset>
          </wp:positionH>
          <wp:positionV relativeFrom="page">
            <wp:posOffset>340360</wp:posOffset>
          </wp:positionV>
          <wp:extent cx="115200" cy="392400"/>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rotWithShape="1">
                  <a:blip r:embed="rId1">
                    <a:extLst>
                      <a:ext uri="{28A0092B-C50C-407E-A947-70E740481C1C}">
                        <a14:useLocalDpi xmlns:a14="http://schemas.microsoft.com/office/drawing/2010/main" val="0"/>
                      </a:ext>
                    </a:extLst>
                  </a:blip>
                  <a:srcRect l="81118"/>
                  <a:stretch/>
                </pic:blipFill>
                <pic:spPr bwMode="auto">
                  <a:xfrm>
                    <a:off x="0" y="0"/>
                    <a:ext cx="115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9508A" w14:textId="77777777" w:rsidR="00B77CEF" w:rsidRDefault="00B77CEF"/>
  <w:p w14:paraId="6F939EF0" w14:textId="77777777" w:rsidR="00B77CEF" w:rsidRDefault="00B77CEF"/>
  <w:p w14:paraId="0D455C92" w14:textId="77777777" w:rsidR="00B77CEF" w:rsidRDefault="00B77CEF"/>
  <w:p w14:paraId="38FCF86C" w14:textId="77777777" w:rsidR="00B77CEF" w:rsidRDefault="00B77C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4474" w14:textId="77777777" w:rsidR="00C92307" w:rsidRDefault="00097EB9" w:rsidP="00C92307">
    <w:pPr>
      <w:autoSpaceDE w:val="0"/>
      <w:autoSpaceDN w:val="0"/>
      <w:adjustRightInd w:val="0"/>
      <w:spacing w:before="132" w:line="204" w:lineRule="exact"/>
      <w:rPr>
        <w:rFonts w:cs="VectoraLTPro-Roman"/>
        <w:color w:val="CF0A2C"/>
        <w:spacing w:val="10"/>
        <w:sz w:val="16"/>
        <w:szCs w:val="16"/>
      </w:rPr>
    </w:pPr>
    <w:r w:rsidRPr="003E79ED">
      <w:rPr>
        <w:rFonts w:cs="VectoraLTPro-Roman"/>
        <w:noProof/>
        <w:color w:val="CD0A2C"/>
        <w:spacing w:val="10"/>
        <w:sz w:val="16"/>
        <w:szCs w:val="16"/>
        <w:lang w:eastAsia="de-AT"/>
      </w:rPr>
      <w:drawing>
        <wp:anchor distT="0" distB="0" distL="114300" distR="114300" simplePos="0" relativeHeight="251664384" behindDoc="1" locked="0" layoutInCell="1" allowOverlap="1" wp14:anchorId="6FD60894" wp14:editId="01140424">
          <wp:simplePos x="0" y="0"/>
          <wp:positionH relativeFrom="rightMargin">
            <wp:posOffset>291560</wp:posOffset>
          </wp:positionH>
          <wp:positionV relativeFrom="page">
            <wp:posOffset>288324</wp:posOffset>
          </wp:positionV>
          <wp:extent cx="383075" cy="424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png"/>
                  <pic:cNvPicPr/>
                </pic:nvPicPr>
                <pic:blipFill>
                  <a:blip r:embed="rId1">
                    <a:extLst>
                      <a:ext uri="{28A0092B-C50C-407E-A947-70E740481C1C}">
                        <a14:useLocalDpi xmlns:a14="http://schemas.microsoft.com/office/drawing/2010/main" val="0"/>
                      </a:ext>
                    </a:extLst>
                  </a:blip>
                  <a:stretch>
                    <a:fillRect/>
                  </a:stretch>
                </pic:blipFill>
                <pic:spPr>
                  <a:xfrm>
                    <a:off x="0" y="0"/>
                    <a:ext cx="383075" cy="424180"/>
                  </a:xfrm>
                  <a:prstGeom prst="rect">
                    <a:avLst/>
                  </a:prstGeom>
                </pic:spPr>
              </pic:pic>
            </a:graphicData>
          </a:graphic>
          <wp14:sizeRelH relativeFrom="margin">
            <wp14:pctWidth>0</wp14:pctWidth>
          </wp14:sizeRelH>
          <wp14:sizeRelV relativeFrom="margin">
            <wp14:pctHeight>0</wp14:pctHeight>
          </wp14:sizeRelV>
        </wp:anchor>
      </w:drawing>
    </w:r>
    <w:r w:rsidR="003E79ED" w:rsidRPr="003E79ED">
      <w:rPr>
        <w:rFonts w:cs="VectoraLTPro-Roman"/>
        <w:noProof/>
        <w:color w:val="CD0A2C"/>
        <w:spacing w:val="10"/>
        <w:sz w:val="16"/>
        <w:szCs w:val="16"/>
        <w:lang w:eastAsia="de-AT"/>
      </w:rPr>
      <w:drawing>
        <wp:anchor distT="0" distB="0" distL="114300" distR="114300" simplePos="0" relativeHeight="251663360" behindDoc="1" locked="0" layoutInCell="1" allowOverlap="1" wp14:anchorId="77EF7B9E" wp14:editId="3966527D">
          <wp:simplePos x="0" y="0"/>
          <wp:positionH relativeFrom="leftMargin">
            <wp:posOffset>397510</wp:posOffset>
          </wp:positionH>
          <wp:positionV relativeFrom="page">
            <wp:posOffset>287655</wp:posOffset>
          </wp:positionV>
          <wp:extent cx="608330" cy="391795"/>
          <wp:effectExtent l="0" t="0" r="127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2">
                    <a:extLst>
                      <a:ext uri="{28A0092B-C50C-407E-A947-70E740481C1C}">
                        <a14:useLocalDpi xmlns:a14="http://schemas.microsoft.com/office/drawing/2010/main" val="0"/>
                      </a:ext>
                    </a:extLst>
                  </a:blip>
                  <a:stretch>
                    <a:fillRect/>
                  </a:stretch>
                </pic:blipFill>
                <pic:spPr>
                  <a:xfrm>
                    <a:off x="0" y="0"/>
                    <a:ext cx="608330" cy="391795"/>
                  </a:xfrm>
                  <a:prstGeom prst="rect">
                    <a:avLst/>
                  </a:prstGeom>
                </pic:spPr>
              </pic:pic>
            </a:graphicData>
          </a:graphic>
          <wp14:sizeRelH relativeFrom="margin">
            <wp14:pctWidth>0</wp14:pctWidth>
          </wp14:sizeRelH>
          <wp14:sizeRelV relativeFrom="margin">
            <wp14:pctHeight>0</wp14:pctHeight>
          </wp14:sizeRelV>
        </wp:anchor>
      </w:drawing>
    </w:r>
    <w:r w:rsidR="00C92307">
      <w:rPr>
        <w:rFonts w:cs="VectoraLTPro-Roman"/>
        <w:color w:val="CD0A2C"/>
        <w:spacing w:val="10"/>
        <w:sz w:val="16"/>
        <w:szCs w:val="16"/>
      </w:rPr>
      <w:t>Bundesk</w:t>
    </w:r>
    <w:r w:rsidR="00470DB9" w:rsidRPr="003E79ED">
      <w:rPr>
        <w:rFonts w:cs="VectoraLTPro-Roman"/>
        <w:color w:val="CD0A2C"/>
        <w:spacing w:val="10"/>
        <w:sz w:val="16"/>
        <w:szCs w:val="16"/>
      </w:rPr>
      <w:t>ammer der</w:t>
    </w:r>
    <w:r w:rsidR="00A43730">
      <w:rPr>
        <w:rFonts w:cs="VectoraLTPro-Roman"/>
        <w:color w:val="CD0A2C"/>
        <w:spacing w:val="10"/>
        <w:sz w:val="16"/>
        <w:szCs w:val="16"/>
      </w:rPr>
      <w:t xml:space="preserve"> </w:t>
    </w:r>
    <w:r w:rsidR="00C92307">
      <w:rPr>
        <w:rFonts w:cs="VectoraLTPro-Roman"/>
        <w:color w:val="CD0A2C"/>
        <w:spacing w:val="10"/>
        <w:sz w:val="16"/>
        <w:szCs w:val="16"/>
      </w:rPr>
      <w:br/>
    </w:r>
    <w:proofErr w:type="spellStart"/>
    <w:r w:rsidR="00A43730">
      <w:rPr>
        <w:rFonts w:cs="VectoraLTPro-Roman"/>
        <w:color w:val="CD0A2C"/>
        <w:spacing w:val="10"/>
        <w:sz w:val="16"/>
        <w:szCs w:val="16"/>
      </w:rPr>
      <w:t>ZiviltechnikerInnen</w:t>
    </w:r>
    <w:proofErr w:type="spellEnd"/>
    <w:r w:rsidR="00A43730">
      <w:rPr>
        <w:rFonts w:cs="VectoraLTPro-Roman"/>
        <w:color w:val="CD0A2C"/>
        <w:spacing w:val="10"/>
        <w:sz w:val="16"/>
        <w:szCs w:val="16"/>
      </w:rPr>
      <w:t xml:space="preserve"> |</w:t>
    </w:r>
    <w:r w:rsidR="00C92307">
      <w:rPr>
        <w:rFonts w:cs="VectoraLTPro-Roman"/>
        <w:color w:val="CD0A2C"/>
        <w:spacing w:val="10"/>
        <w:sz w:val="16"/>
        <w:szCs w:val="16"/>
      </w:rPr>
      <w:t xml:space="preserve"> </w:t>
    </w:r>
    <w:proofErr w:type="spellStart"/>
    <w:r w:rsidR="00A43730">
      <w:rPr>
        <w:rFonts w:cs="VectoraLTPro-Roman"/>
        <w:color w:val="CF0A2C"/>
        <w:spacing w:val="10"/>
        <w:sz w:val="16"/>
        <w:szCs w:val="16"/>
      </w:rPr>
      <w:t>Arch</w:t>
    </w:r>
    <w:r w:rsidR="00C92307">
      <w:rPr>
        <w:rFonts w:cs="VectoraLTPro-Roman"/>
        <w:color w:val="CF0A2C"/>
        <w:spacing w:val="10"/>
        <w:sz w:val="16"/>
        <w:szCs w:val="16"/>
      </w:rPr>
      <w:t>+Ing</w:t>
    </w:r>
    <w:proofErr w:type="spellEnd"/>
  </w:p>
  <w:p w14:paraId="553D008A" w14:textId="77777777" w:rsidR="00470DB9" w:rsidRPr="00A43730" w:rsidRDefault="00470DB9" w:rsidP="00C92307">
    <w:pPr>
      <w:autoSpaceDE w:val="0"/>
      <w:autoSpaceDN w:val="0"/>
      <w:adjustRightInd w:val="0"/>
      <w:spacing w:before="132" w:line="204" w:lineRule="exact"/>
      <w:rPr>
        <w:rFonts w:cs="VectoraLTPro-Roman"/>
        <w:color w:val="878787"/>
        <w:spacing w:val="10"/>
        <w:sz w:val="16"/>
        <w:szCs w:val="16"/>
      </w:rPr>
    </w:pPr>
    <w:r w:rsidRPr="003E79ED">
      <w:rPr>
        <w:rFonts w:cs="VectoraLTPro-Roman"/>
        <w:noProof/>
        <w:color w:val="878787"/>
        <w:spacing w:val="10"/>
        <w:sz w:val="16"/>
        <w:szCs w:val="16"/>
        <w:lang w:eastAsia="de-AT"/>
      </w:rPr>
      <mc:AlternateContent>
        <mc:Choice Requires="wps">
          <w:drawing>
            <wp:anchor distT="0" distB="0" distL="114300" distR="114300" simplePos="0" relativeHeight="251665408" behindDoc="1" locked="1" layoutInCell="1" allowOverlap="1" wp14:anchorId="25774E9E" wp14:editId="6D0FC8A1">
              <wp:simplePos x="0" y="0"/>
              <wp:positionH relativeFrom="page">
                <wp:posOffset>107950</wp:posOffset>
              </wp:positionH>
              <wp:positionV relativeFrom="page">
                <wp:posOffset>3601720</wp:posOffset>
              </wp:positionV>
              <wp:extent cx="252000" cy="0"/>
              <wp:effectExtent l="0" t="0" r="34290" b="19050"/>
              <wp:wrapNone/>
              <wp:docPr id="24" name="Gerader Verbinder 24"/>
              <wp:cNvGraphicFramePr/>
              <a:graphic xmlns:a="http://schemas.openxmlformats.org/drawingml/2006/main">
                <a:graphicData uri="http://schemas.microsoft.com/office/word/2010/wordprocessingShape">
                  <wps:wsp>
                    <wps:cNvCnPr/>
                    <wps:spPr>
                      <a:xfrm>
                        <a:off x="0" y="0"/>
                        <a:ext cx="252000" cy="0"/>
                      </a:xfrm>
                      <a:prstGeom prst="line">
                        <a:avLst/>
                      </a:prstGeom>
                      <a:ln>
                        <a:solidFill>
                          <a:srgbClr val="8787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4C995B" id="Gerader Verbinder 24" o:spid="_x0000_s1026"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pt,283.6pt" to="28.3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" strokecolor="#878787" strokeweight=".5pt">
              <v:stroke joinstyle="miter"/>
              <w10:wrap anchorx="page" anchory="page"/>
              <w10:anchorlock/>
            </v:line>
          </w:pict>
        </mc:Fallback>
      </mc:AlternateContent>
    </w:r>
    <w:r w:rsidRPr="003E79ED">
      <w:rPr>
        <w:rFonts w:cs="VectoraLTPro-Roman"/>
        <w:color w:val="878787"/>
        <w:spacing w:val="10"/>
        <w:sz w:val="16"/>
        <w:szCs w:val="16"/>
      </w:rPr>
      <w:t>A-</w:t>
    </w:r>
    <w:r w:rsidR="00C92307">
      <w:rPr>
        <w:rFonts w:cs="VectoraLTPro-Roman"/>
        <w:color w:val="878787"/>
        <w:spacing w:val="10"/>
        <w:sz w:val="16"/>
        <w:szCs w:val="16"/>
      </w:rPr>
      <w:t>1</w:t>
    </w:r>
    <w:r w:rsidR="00A43730">
      <w:rPr>
        <w:rFonts w:cs="VectoraLTPro-Roman"/>
        <w:color w:val="878787"/>
        <w:spacing w:val="10"/>
        <w:sz w:val="16"/>
        <w:szCs w:val="16"/>
      </w:rPr>
      <w:t>04</w:t>
    </w:r>
    <w:r w:rsidRPr="003E79ED">
      <w:rPr>
        <w:rFonts w:cs="VectoraLTPro-Roman"/>
        <w:color w:val="878787"/>
        <w:spacing w:val="10"/>
        <w:sz w:val="16"/>
        <w:szCs w:val="16"/>
      </w:rPr>
      <w:t xml:space="preserve">0 </w:t>
    </w:r>
    <w:r w:rsidR="00C92307">
      <w:rPr>
        <w:rFonts w:cs="VectoraLTPro-Roman"/>
        <w:color w:val="878787"/>
        <w:spacing w:val="10"/>
        <w:sz w:val="16"/>
        <w:szCs w:val="16"/>
      </w:rPr>
      <w:t>Wien</w:t>
    </w:r>
    <w:r w:rsidR="00A43730">
      <w:rPr>
        <w:rFonts w:cs="VectoraLTPro-Roman"/>
        <w:color w:val="878787"/>
        <w:spacing w:val="10"/>
        <w:sz w:val="16"/>
        <w:szCs w:val="16"/>
      </w:rPr>
      <w:t xml:space="preserve">, </w:t>
    </w:r>
    <w:r w:rsidR="00C92307">
      <w:rPr>
        <w:rFonts w:cs="VectoraLTPro-Roman"/>
        <w:color w:val="878787"/>
        <w:spacing w:val="10"/>
        <w:sz w:val="16"/>
        <w:szCs w:val="16"/>
      </w:rPr>
      <w:t>Karlsgasse 9</w:t>
    </w:r>
    <w:r w:rsidR="00C92307">
      <w:rPr>
        <w:rFonts w:cs="VectoraLTPro-Roman"/>
        <w:color w:val="878787"/>
        <w:spacing w:val="10"/>
        <w:sz w:val="16"/>
        <w:szCs w:val="16"/>
      </w:rPr>
      <w:br/>
    </w:r>
    <w:r w:rsidR="00C92307" w:rsidRPr="00C92307">
      <w:rPr>
        <w:rFonts w:cs="VectoraLTPro-Roman"/>
        <w:color w:val="878787"/>
        <w:spacing w:val="10"/>
        <w:sz w:val="16"/>
        <w:szCs w:val="16"/>
      </w:rPr>
      <w:t>T +43.1.505 58 07</w:t>
    </w:r>
    <w:r w:rsidR="00C92307">
      <w:rPr>
        <w:rFonts w:cs="VectoraLTPro-Roman"/>
        <w:color w:val="878787"/>
        <w:spacing w:val="10"/>
        <w:sz w:val="16"/>
        <w:szCs w:val="16"/>
      </w:rPr>
      <w:br/>
    </w:r>
    <w:r w:rsidR="00C92307" w:rsidRPr="00C92307">
      <w:rPr>
        <w:rFonts w:cs="VectoraLTPro-Roman"/>
        <w:color w:val="878787"/>
        <w:spacing w:val="10"/>
        <w:sz w:val="16"/>
        <w:szCs w:val="16"/>
      </w:rPr>
      <w:t>F +43.1.505 32 11</w:t>
    </w:r>
    <w:r w:rsidR="00C92307">
      <w:rPr>
        <w:rFonts w:cs="VectoraLTPro-Roman"/>
        <w:color w:val="878787"/>
        <w:spacing w:val="10"/>
        <w:sz w:val="16"/>
        <w:szCs w:val="16"/>
      </w:rPr>
      <w:br/>
    </w:r>
    <w:r w:rsidR="00C92307" w:rsidRPr="00C92307">
      <w:rPr>
        <w:rFonts w:cs="VectoraLTPro-Roman"/>
        <w:color w:val="878787"/>
        <w:spacing w:val="10"/>
        <w:sz w:val="16"/>
        <w:szCs w:val="16"/>
      </w:rPr>
      <w:t>office@arching.at, www.arching.at</w:t>
    </w:r>
  </w:p>
  <w:p w14:paraId="204A8547" w14:textId="77777777" w:rsidR="00B77CEF" w:rsidRDefault="00B77CEF"/>
  <w:p w14:paraId="65E7B1C8" w14:textId="77777777" w:rsidR="00B77CEF" w:rsidRDefault="00B77CEF"/>
  <w:p w14:paraId="049C4051" w14:textId="77777777" w:rsidR="00B77CEF" w:rsidRDefault="00B77CEF"/>
  <w:p w14:paraId="795C2429" w14:textId="77777777" w:rsidR="00B77CEF" w:rsidRDefault="00B77CEF"/>
  <w:p w14:paraId="5EE436B3" w14:textId="77777777" w:rsidR="00B77CEF" w:rsidRDefault="00B77CEF"/>
  <w:p w14:paraId="741349F7" w14:textId="77777777" w:rsidR="00B77CEF" w:rsidRDefault="00B77CEF"/>
  <w:p w14:paraId="230979E0" w14:textId="77777777" w:rsidR="00B77CEF" w:rsidRDefault="00B77C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6435"/>
    <w:multiLevelType w:val="hybridMultilevel"/>
    <w:tmpl w:val="BBFAF0CA"/>
    <w:lvl w:ilvl="0" w:tplc="1E3683E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B31A39"/>
    <w:multiLevelType w:val="hybridMultilevel"/>
    <w:tmpl w:val="7102EFB8"/>
    <w:lvl w:ilvl="0" w:tplc="73E8EE2A">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5C7806"/>
    <w:multiLevelType w:val="hybridMultilevel"/>
    <w:tmpl w:val="7B5C01C0"/>
    <w:lvl w:ilvl="0" w:tplc="6C2EC234">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0004A8"/>
    <w:multiLevelType w:val="hybridMultilevel"/>
    <w:tmpl w:val="D08E7FF0"/>
    <w:lvl w:ilvl="0" w:tplc="288A8722">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FE836AC"/>
    <w:multiLevelType w:val="hybridMultilevel"/>
    <w:tmpl w:val="90E4267A"/>
    <w:lvl w:ilvl="0" w:tplc="8F5A11B6">
      <w:start w:val="1"/>
      <w:numFmt w:val="decimal"/>
      <w:lvlText w:val="(%1)"/>
      <w:lvlJc w:val="left"/>
      <w:pPr>
        <w:ind w:left="360" w:hanging="360"/>
      </w:pPr>
      <w:rPr>
        <w:i w:val="0"/>
        <w:color w:val="auto"/>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662C72AC"/>
    <w:multiLevelType w:val="hybridMultilevel"/>
    <w:tmpl w:val="B1C4617E"/>
    <w:lvl w:ilvl="0" w:tplc="1D941CA8">
      <w:start w:val="1"/>
      <w:numFmt w:val="decimal"/>
      <w:lvlText w:val="%1."/>
      <w:lvlJc w:val="left"/>
      <w:pPr>
        <w:ind w:left="4188" w:hanging="360"/>
      </w:pPr>
      <w:rPr>
        <w:rFonts w:hint="default"/>
        <w:b/>
        <w:i w:val="0"/>
        <w:color w:val="auto"/>
      </w:rPr>
    </w:lvl>
    <w:lvl w:ilvl="1" w:tplc="0C070019" w:tentative="1">
      <w:start w:val="1"/>
      <w:numFmt w:val="lowerLetter"/>
      <w:lvlText w:val="%2."/>
      <w:lvlJc w:val="left"/>
      <w:pPr>
        <w:ind w:left="4908" w:hanging="360"/>
      </w:pPr>
    </w:lvl>
    <w:lvl w:ilvl="2" w:tplc="0C07001B" w:tentative="1">
      <w:start w:val="1"/>
      <w:numFmt w:val="lowerRoman"/>
      <w:lvlText w:val="%3."/>
      <w:lvlJc w:val="right"/>
      <w:pPr>
        <w:ind w:left="5628" w:hanging="180"/>
      </w:pPr>
    </w:lvl>
    <w:lvl w:ilvl="3" w:tplc="0C07000F" w:tentative="1">
      <w:start w:val="1"/>
      <w:numFmt w:val="decimal"/>
      <w:lvlText w:val="%4."/>
      <w:lvlJc w:val="left"/>
      <w:pPr>
        <w:ind w:left="6348" w:hanging="360"/>
      </w:pPr>
    </w:lvl>
    <w:lvl w:ilvl="4" w:tplc="0C070019" w:tentative="1">
      <w:start w:val="1"/>
      <w:numFmt w:val="lowerLetter"/>
      <w:lvlText w:val="%5."/>
      <w:lvlJc w:val="left"/>
      <w:pPr>
        <w:ind w:left="7068" w:hanging="360"/>
      </w:pPr>
    </w:lvl>
    <w:lvl w:ilvl="5" w:tplc="0C07001B" w:tentative="1">
      <w:start w:val="1"/>
      <w:numFmt w:val="lowerRoman"/>
      <w:lvlText w:val="%6."/>
      <w:lvlJc w:val="right"/>
      <w:pPr>
        <w:ind w:left="7788" w:hanging="180"/>
      </w:pPr>
    </w:lvl>
    <w:lvl w:ilvl="6" w:tplc="0C07000F" w:tentative="1">
      <w:start w:val="1"/>
      <w:numFmt w:val="decimal"/>
      <w:lvlText w:val="%7."/>
      <w:lvlJc w:val="left"/>
      <w:pPr>
        <w:ind w:left="8508" w:hanging="360"/>
      </w:pPr>
    </w:lvl>
    <w:lvl w:ilvl="7" w:tplc="0C070019" w:tentative="1">
      <w:start w:val="1"/>
      <w:numFmt w:val="lowerLetter"/>
      <w:lvlText w:val="%8."/>
      <w:lvlJc w:val="left"/>
      <w:pPr>
        <w:ind w:left="9228" w:hanging="360"/>
      </w:pPr>
    </w:lvl>
    <w:lvl w:ilvl="8" w:tplc="0C07001B" w:tentative="1">
      <w:start w:val="1"/>
      <w:numFmt w:val="lowerRoman"/>
      <w:lvlText w:val="%9."/>
      <w:lvlJc w:val="right"/>
      <w:pPr>
        <w:ind w:left="9948" w:hanging="180"/>
      </w:pPr>
    </w:lvl>
  </w:abstractNum>
  <w:abstractNum w:abstractNumId="6" w15:restartNumberingAfterBreak="0">
    <w:nsid w:val="68FC4E70"/>
    <w:multiLevelType w:val="hybridMultilevel"/>
    <w:tmpl w:val="AED6E58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98B5252"/>
    <w:multiLevelType w:val="hybridMultilevel"/>
    <w:tmpl w:val="DB3E8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989"/>
    <w:rsid w:val="000026CA"/>
    <w:rsid w:val="00046F64"/>
    <w:rsid w:val="0006302A"/>
    <w:rsid w:val="00094E7C"/>
    <w:rsid w:val="00095541"/>
    <w:rsid w:val="00097EB9"/>
    <w:rsid w:val="000A3F40"/>
    <w:rsid w:val="000B4A43"/>
    <w:rsid w:val="000C1D92"/>
    <w:rsid w:val="000E20D4"/>
    <w:rsid w:val="001075B6"/>
    <w:rsid w:val="00111171"/>
    <w:rsid w:val="00163018"/>
    <w:rsid w:val="00182314"/>
    <w:rsid w:val="00193A2A"/>
    <w:rsid w:val="001A530E"/>
    <w:rsid w:val="001D306C"/>
    <w:rsid w:val="001D635A"/>
    <w:rsid w:val="001F5551"/>
    <w:rsid w:val="00221AE0"/>
    <w:rsid w:val="00261EFB"/>
    <w:rsid w:val="00273CF0"/>
    <w:rsid w:val="002E76A0"/>
    <w:rsid w:val="003038CD"/>
    <w:rsid w:val="0034388B"/>
    <w:rsid w:val="0035544F"/>
    <w:rsid w:val="003B6CF0"/>
    <w:rsid w:val="003C3D94"/>
    <w:rsid w:val="003E79ED"/>
    <w:rsid w:val="00433280"/>
    <w:rsid w:val="00446DB0"/>
    <w:rsid w:val="004541C6"/>
    <w:rsid w:val="004619C9"/>
    <w:rsid w:val="00470DB9"/>
    <w:rsid w:val="00481EFE"/>
    <w:rsid w:val="004C1101"/>
    <w:rsid w:val="004C46C1"/>
    <w:rsid w:val="004E4D36"/>
    <w:rsid w:val="004F05D0"/>
    <w:rsid w:val="005108E5"/>
    <w:rsid w:val="005615BA"/>
    <w:rsid w:val="00562136"/>
    <w:rsid w:val="005C1D32"/>
    <w:rsid w:val="0067426A"/>
    <w:rsid w:val="006845D6"/>
    <w:rsid w:val="00692D31"/>
    <w:rsid w:val="00717803"/>
    <w:rsid w:val="00725981"/>
    <w:rsid w:val="00741E56"/>
    <w:rsid w:val="00836DB1"/>
    <w:rsid w:val="00840534"/>
    <w:rsid w:val="00843498"/>
    <w:rsid w:val="008478A3"/>
    <w:rsid w:val="0085057E"/>
    <w:rsid w:val="00860480"/>
    <w:rsid w:val="00881803"/>
    <w:rsid w:val="00883726"/>
    <w:rsid w:val="00896209"/>
    <w:rsid w:val="008B3989"/>
    <w:rsid w:val="008F2CE3"/>
    <w:rsid w:val="00921464"/>
    <w:rsid w:val="00950FF3"/>
    <w:rsid w:val="009521EB"/>
    <w:rsid w:val="00954DE8"/>
    <w:rsid w:val="00970DB9"/>
    <w:rsid w:val="009B5E0C"/>
    <w:rsid w:val="009D2776"/>
    <w:rsid w:val="009D3FE4"/>
    <w:rsid w:val="009E2B94"/>
    <w:rsid w:val="00A25531"/>
    <w:rsid w:val="00A43730"/>
    <w:rsid w:val="00A452F1"/>
    <w:rsid w:val="00A759BA"/>
    <w:rsid w:val="00AB2647"/>
    <w:rsid w:val="00B0574F"/>
    <w:rsid w:val="00B40B88"/>
    <w:rsid w:val="00B67917"/>
    <w:rsid w:val="00B74BB4"/>
    <w:rsid w:val="00B77CEF"/>
    <w:rsid w:val="00B9212D"/>
    <w:rsid w:val="00B97082"/>
    <w:rsid w:val="00BA1D74"/>
    <w:rsid w:val="00BC3EC9"/>
    <w:rsid w:val="00BC4A23"/>
    <w:rsid w:val="00BD5150"/>
    <w:rsid w:val="00BD5AAA"/>
    <w:rsid w:val="00BF0D26"/>
    <w:rsid w:val="00C05BE5"/>
    <w:rsid w:val="00C07720"/>
    <w:rsid w:val="00C10FB0"/>
    <w:rsid w:val="00C21189"/>
    <w:rsid w:val="00C424EF"/>
    <w:rsid w:val="00C66AFD"/>
    <w:rsid w:val="00C7642A"/>
    <w:rsid w:val="00C92307"/>
    <w:rsid w:val="00CA770F"/>
    <w:rsid w:val="00D454E1"/>
    <w:rsid w:val="00D7519A"/>
    <w:rsid w:val="00D86EFE"/>
    <w:rsid w:val="00DB7D34"/>
    <w:rsid w:val="00E45A5D"/>
    <w:rsid w:val="00E5007B"/>
    <w:rsid w:val="00EC480E"/>
    <w:rsid w:val="00F4537E"/>
    <w:rsid w:val="00F50BEF"/>
    <w:rsid w:val="00F54142"/>
    <w:rsid w:val="00F63F8D"/>
    <w:rsid w:val="00F67230"/>
    <w:rsid w:val="00F71DDA"/>
    <w:rsid w:val="00F750B3"/>
    <w:rsid w:val="00FE2C82"/>
    <w:rsid w:val="00FE74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2F2BF77"/>
  <w15:docId w15:val="{481C0CAC-0939-481D-A7CF-A9C58E8B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15BA"/>
    <w:pPr>
      <w:spacing w:after="0" w:line="280" w:lineRule="atLeast"/>
    </w:pPr>
    <w:rPr>
      <w:rFonts w:ascii="Vectora LT Pro 55 Roman" w:hAnsi="Vectora LT Pro 55 Roman"/>
      <w:spacing w:val="7"/>
      <w:sz w:val="20"/>
    </w:rPr>
  </w:style>
  <w:style w:type="paragraph" w:styleId="berschrift1">
    <w:name w:val="heading 1"/>
    <w:basedOn w:val="Standard"/>
    <w:next w:val="Standard"/>
    <w:link w:val="berschrift1Zchn"/>
    <w:qFormat/>
    <w:rsid w:val="0034388B"/>
    <w:pPr>
      <w:keepNext/>
      <w:pageBreakBefore/>
      <w:spacing w:after="360"/>
      <w:outlineLvl w:val="0"/>
    </w:pPr>
    <w:rPr>
      <w:rFonts w:ascii="Optima" w:eastAsia="Times New Roman" w:hAnsi="Optima" w:cs="Times New Roman"/>
      <w:b/>
      <w:caps/>
      <w:spacing w:val="0"/>
      <w:kern w:val="28"/>
      <w:sz w:val="4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6CF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B6CF0"/>
  </w:style>
  <w:style w:type="paragraph" w:styleId="Fuzeile">
    <w:name w:val="footer"/>
    <w:basedOn w:val="Standard"/>
    <w:link w:val="FuzeileZchn"/>
    <w:uiPriority w:val="99"/>
    <w:unhideWhenUsed/>
    <w:rsid w:val="003B6CF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B6CF0"/>
  </w:style>
  <w:style w:type="paragraph" w:customStyle="1" w:styleId="EinfAbs">
    <w:name w:val="[Einf. Abs.]"/>
    <w:basedOn w:val="Standard"/>
    <w:uiPriority w:val="99"/>
    <w:rsid w:val="003B6CF0"/>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4541C6"/>
    <w:rPr>
      <w:color w:val="808080"/>
    </w:rPr>
  </w:style>
  <w:style w:type="paragraph" w:styleId="Sprechblasentext">
    <w:name w:val="Balloon Text"/>
    <w:basedOn w:val="Standard"/>
    <w:link w:val="SprechblasentextZchn"/>
    <w:uiPriority w:val="99"/>
    <w:semiHidden/>
    <w:unhideWhenUsed/>
    <w:rsid w:val="004541C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541C6"/>
    <w:rPr>
      <w:rFonts w:ascii="Segoe UI" w:hAnsi="Segoe UI" w:cs="Segoe UI"/>
      <w:spacing w:val="7"/>
      <w:sz w:val="18"/>
      <w:szCs w:val="18"/>
    </w:rPr>
  </w:style>
  <w:style w:type="paragraph" w:customStyle="1" w:styleId="Betreff">
    <w:name w:val="Betreff"/>
    <w:basedOn w:val="Standard"/>
    <w:qFormat/>
    <w:rsid w:val="00C92307"/>
    <w:rPr>
      <w:b/>
      <w:color w:val="000000"/>
      <w:lang w:val="de-DE"/>
    </w:rPr>
  </w:style>
  <w:style w:type="paragraph" w:styleId="Funotentext">
    <w:name w:val="footnote text"/>
    <w:basedOn w:val="Standard"/>
    <w:link w:val="FunotentextZchn"/>
    <w:unhideWhenUsed/>
    <w:rsid w:val="00C05BE5"/>
    <w:pPr>
      <w:spacing w:line="240" w:lineRule="auto"/>
    </w:pPr>
    <w:rPr>
      <w:szCs w:val="20"/>
    </w:rPr>
  </w:style>
  <w:style w:type="character" w:customStyle="1" w:styleId="FunotentextZchn">
    <w:name w:val="Fußnotentext Zchn"/>
    <w:basedOn w:val="Absatz-Standardschriftart"/>
    <w:link w:val="Funotentext"/>
    <w:rsid w:val="00C05BE5"/>
    <w:rPr>
      <w:rFonts w:ascii="Vectora LT Pro 55 Roman" w:hAnsi="Vectora LT Pro 55 Roman"/>
      <w:spacing w:val="7"/>
      <w:sz w:val="20"/>
      <w:szCs w:val="20"/>
    </w:rPr>
  </w:style>
  <w:style w:type="character" w:styleId="Funotenzeichen">
    <w:name w:val="footnote reference"/>
    <w:basedOn w:val="Absatz-Standardschriftart"/>
    <w:uiPriority w:val="99"/>
    <w:unhideWhenUsed/>
    <w:rsid w:val="00C05BE5"/>
    <w:rPr>
      <w:vertAlign w:val="superscript"/>
    </w:rPr>
  </w:style>
  <w:style w:type="character" w:styleId="Hyperlink">
    <w:name w:val="Hyperlink"/>
    <w:basedOn w:val="Absatz-Standardschriftart"/>
    <w:uiPriority w:val="99"/>
    <w:unhideWhenUsed/>
    <w:rsid w:val="00C05BE5"/>
    <w:rPr>
      <w:color w:val="0563C1" w:themeColor="hyperlink"/>
      <w:u w:val="single"/>
    </w:rPr>
  </w:style>
  <w:style w:type="character" w:customStyle="1" w:styleId="NichtaufgelsteErwhnung1">
    <w:name w:val="Nicht aufgelöste Erwähnung1"/>
    <w:basedOn w:val="Absatz-Standardschriftart"/>
    <w:uiPriority w:val="99"/>
    <w:semiHidden/>
    <w:unhideWhenUsed/>
    <w:rsid w:val="00C05BE5"/>
    <w:rPr>
      <w:color w:val="808080"/>
      <w:shd w:val="clear" w:color="auto" w:fill="E6E6E6"/>
    </w:rPr>
  </w:style>
  <w:style w:type="paragraph" w:styleId="Listenabsatz">
    <w:name w:val="List Paragraph"/>
    <w:basedOn w:val="Standard"/>
    <w:uiPriority w:val="34"/>
    <w:qFormat/>
    <w:rsid w:val="00FE2C82"/>
    <w:pPr>
      <w:ind w:left="720"/>
      <w:contextualSpacing/>
    </w:pPr>
  </w:style>
  <w:style w:type="character" w:styleId="Kommentarzeichen">
    <w:name w:val="annotation reference"/>
    <w:basedOn w:val="Absatz-Standardschriftart"/>
    <w:uiPriority w:val="99"/>
    <w:semiHidden/>
    <w:unhideWhenUsed/>
    <w:rsid w:val="0034388B"/>
    <w:rPr>
      <w:sz w:val="16"/>
      <w:szCs w:val="16"/>
    </w:rPr>
  </w:style>
  <w:style w:type="paragraph" w:styleId="Kommentartext">
    <w:name w:val="annotation text"/>
    <w:basedOn w:val="Standard"/>
    <w:link w:val="KommentartextZchn"/>
    <w:uiPriority w:val="99"/>
    <w:unhideWhenUsed/>
    <w:rsid w:val="0034388B"/>
    <w:pPr>
      <w:spacing w:line="240" w:lineRule="auto"/>
    </w:pPr>
    <w:rPr>
      <w:szCs w:val="20"/>
    </w:rPr>
  </w:style>
  <w:style w:type="character" w:customStyle="1" w:styleId="KommentartextZchn">
    <w:name w:val="Kommentartext Zchn"/>
    <w:basedOn w:val="Absatz-Standardschriftart"/>
    <w:link w:val="Kommentartext"/>
    <w:uiPriority w:val="99"/>
    <w:rsid w:val="0034388B"/>
    <w:rPr>
      <w:rFonts w:ascii="Vectora LT Pro 55 Roman" w:hAnsi="Vectora LT Pro 55 Roman"/>
      <w:spacing w:val="7"/>
      <w:sz w:val="20"/>
      <w:szCs w:val="20"/>
    </w:rPr>
  </w:style>
  <w:style w:type="paragraph" w:styleId="Kommentarthema">
    <w:name w:val="annotation subject"/>
    <w:basedOn w:val="Kommentartext"/>
    <w:next w:val="Kommentartext"/>
    <w:link w:val="KommentarthemaZchn"/>
    <w:uiPriority w:val="99"/>
    <w:semiHidden/>
    <w:unhideWhenUsed/>
    <w:rsid w:val="0034388B"/>
    <w:rPr>
      <w:b/>
      <w:bCs/>
    </w:rPr>
  </w:style>
  <w:style w:type="character" w:customStyle="1" w:styleId="KommentarthemaZchn">
    <w:name w:val="Kommentarthema Zchn"/>
    <w:basedOn w:val="KommentartextZchn"/>
    <w:link w:val="Kommentarthema"/>
    <w:uiPriority w:val="99"/>
    <w:semiHidden/>
    <w:rsid w:val="0034388B"/>
    <w:rPr>
      <w:rFonts w:ascii="Vectora LT Pro 55 Roman" w:hAnsi="Vectora LT Pro 55 Roman"/>
      <w:b/>
      <w:bCs/>
      <w:spacing w:val="7"/>
      <w:sz w:val="20"/>
      <w:szCs w:val="20"/>
    </w:rPr>
  </w:style>
  <w:style w:type="character" w:customStyle="1" w:styleId="berschrift1Zchn">
    <w:name w:val="Überschrift 1 Zchn"/>
    <w:basedOn w:val="Absatz-Standardschriftart"/>
    <w:link w:val="berschrift1"/>
    <w:rsid w:val="0034388B"/>
    <w:rPr>
      <w:rFonts w:ascii="Optima" w:eastAsia="Times New Roman" w:hAnsi="Optima" w:cs="Times New Roman"/>
      <w:b/>
      <w:caps/>
      <w:kern w:val="28"/>
      <w:sz w:val="48"/>
      <w:szCs w:val="20"/>
      <w:lang w:val="de-DE" w:eastAsia="de-DE"/>
    </w:rPr>
  </w:style>
  <w:style w:type="character" w:styleId="BesuchterLink">
    <w:name w:val="FollowedHyperlink"/>
    <w:basedOn w:val="Absatz-Standardschriftart"/>
    <w:uiPriority w:val="99"/>
    <w:semiHidden/>
    <w:unhideWhenUsed/>
    <w:rsid w:val="00F750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wko.at/service/wirtschaftsrecht-gewerberecht/datenschutz.html" TargetMode="External"/><Relationship Id="rId2" Type="http://schemas.openxmlformats.org/officeDocument/2006/relationships/hyperlink" Target="https://www.digitales.oesterreich.gv.at/datenschutz-grundverordnung" TargetMode="External"/><Relationship Id="rId1" Type="http://schemas.openxmlformats.org/officeDocument/2006/relationships/hyperlink" Target="https://www.dsb.gv.at/datenschutz-grundverordnung" TargetMode="External"/><Relationship Id="rId5" Type="http://schemas.openxmlformats.org/officeDocument/2006/relationships/hyperlink" Target="https://www.wko.at/service/wirtschaftsrecht-gewerberecht/EU-Datenschutz-Grundverordnung:-Internationaler-Datenverk.html" TargetMode="External"/><Relationship Id="rId4" Type="http://schemas.openxmlformats.org/officeDocument/2006/relationships/hyperlink" Target="https://www.wko.at/service/wirtschaftsrecht-gewerberecht/EU-Datenschutz-Grundverordnung:-Verantwortlicher-und-Aufr.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2020170428\Vorlage%202017-04-28%20Bundeskammer%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6F0F-C0FD-4396-9B03-7F226DC7E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2017-04-28 Bundeskammer einfach</Template>
  <TotalTime>0</TotalTime>
  <Pages>5</Pages>
  <Words>1097</Words>
  <Characters>6917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Greger Corinna (Karenz)</dc:creator>
  <cp:keywords/>
  <dc:description/>
  <cp:lastModifiedBy>Greger Corinna</cp:lastModifiedBy>
  <cp:revision>10</cp:revision>
  <cp:lastPrinted>2018-02-06T11:59:00Z</cp:lastPrinted>
  <dcterms:created xsi:type="dcterms:W3CDTF">2018-02-05T12:10:00Z</dcterms:created>
  <dcterms:modified xsi:type="dcterms:W3CDTF">2018-02-20T10:36:00Z</dcterms:modified>
</cp:coreProperties>
</file>